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DF" w:rsidRPr="004E751A" w:rsidRDefault="00D02EDF" w:rsidP="00606375"/>
    <w:p w:rsidR="00D02EDF" w:rsidRPr="004E751A" w:rsidRDefault="00D02EDF" w:rsidP="00606375"/>
    <w:p w:rsidR="00D02EDF" w:rsidRPr="004E751A" w:rsidRDefault="00D02EDF" w:rsidP="00606375"/>
    <w:p w:rsidR="00D02EDF" w:rsidRPr="004E751A" w:rsidRDefault="00D02EDF" w:rsidP="00606375"/>
    <w:p w:rsidR="00BD6FD9" w:rsidRDefault="00220B8D" w:rsidP="00606375">
      <w:pPr>
        <w:jc w:val="center"/>
        <w:rPr>
          <w:b/>
        </w:rPr>
      </w:pPr>
      <w:r>
        <w:rPr>
          <w:noProof/>
        </w:rPr>
        <w:drawing>
          <wp:anchor distT="0" distB="0" distL="114300" distR="114300" simplePos="0" relativeHeight="251659776" behindDoc="1" locked="0" layoutInCell="1" allowOverlap="1">
            <wp:simplePos x="0" y="0"/>
            <wp:positionH relativeFrom="column">
              <wp:posOffset>2152650</wp:posOffset>
            </wp:positionH>
            <wp:positionV relativeFrom="page">
              <wp:posOffset>1409700</wp:posOffset>
            </wp:positionV>
            <wp:extent cx="2171700" cy="2108200"/>
            <wp:effectExtent l="0" t="0" r="0" b="0"/>
            <wp:wrapNone/>
            <wp:docPr id="9" name="Picture 8" descr="logo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circle.gif"/>
                    <pic:cNvPicPr>
                      <a:picLocks noChangeAspect="1" noChangeArrowheads="1"/>
                    </pic:cNvPicPr>
                  </pic:nvPicPr>
                  <pic:blipFill>
                    <a:blip r:embed="rId9"/>
                    <a:srcRect/>
                    <a:stretch>
                      <a:fillRect/>
                    </a:stretch>
                  </pic:blipFill>
                  <pic:spPr bwMode="auto">
                    <a:xfrm>
                      <a:off x="0" y="0"/>
                      <a:ext cx="2171700" cy="2108200"/>
                    </a:xfrm>
                    <a:prstGeom prst="rect">
                      <a:avLst/>
                    </a:prstGeom>
                    <a:noFill/>
                    <a:ln w="9525">
                      <a:noFill/>
                      <a:miter lim="800000"/>
                      <a:headEnd/>
                      <a:tailEnd/>
                    </a:ln>
                  </pic:spPr>
                </pic:pic>
              </a:graphicData>
            </a:graphic>
          </wp:anchor>
        </w:drawing>
      </w: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BD6FD9" w:rsidRDefault="00BD6FD9" w:rsidP="00606375">
      <w:pPr>
        <w:jc w:val="center"/>
        <w:rPr>
          <w:b/>
        </w:rPr>
      </w:pPr>
    </w:p>
    <w:p w:rsidR="00D02EDF" w:rsidRPr="00606375" w:rsidRDefault="00D02EDF" w:rsidP="00606375">
      <w:pPr>
        <w:jc w:val="center"/>
        <w:rPr>
          <w:b/>
        </w:rPr>
      </w:pPr>
      <w:proofErr w:type="gramStart"/>
      <w:r w:rsidRPr="00606375">
        <w:rPr>
          <w:b/>
        </w:rPr>
        <w:t>Pacific Northwest Chapter of the Medical Library Association, Inc.</w:t>
      </w:r>
      <w:proofErr w:type="gramEnd"/>
    </w:p>
    <w:p w:rsidR="00D02EDF" w:rsidRPr="00606375" w:rsidRDefault="00D02EDF" w:rsidP="00606375">
      <w:pPr>
        <w:jc w:val="center"/>
        <w:rPr>
          <w:b/>
        </w:rPr>
      </w:pPr>
    </w:p>
    <w:p w:rsidR="00D02EDF" w:rsidRPr="004E751A" w:rsidRDefault="00D02EDF" w:rsidP="00606375">
      <w:pPr>
        <w:jc w:val="center"/>
      </w:pPr>
    </w:p>
    <w:p w:rsidR="00D02EDF" w:rsidRPr="00606375" w:rsidRDefault="00D02EDF" w:rsidP="00606375">
      <w:pPr>
        <w:jc w:val="center"/>
        <w:rPr>
          <w:b/>
        </w:rPr>
      </w:pPr>
      <w:r w:rsidRPr="00606375">
        <w:rPr>
          <w:b/>
        </w:rPr>
        <w:t>ANNUAL CONFERENCE</w:t>
      </w:r>
    </w:p>
    <w:p w:rsidR="00D02EDF" w:rsidRPr="00606375" w:rsidRDefault="00D02EDF" w:rsidP="00606375">
      <w:pPr>
        <w:jc w:val="center"/>
        <w:rPr>
          <w:b/>
        </w:rPr>
      </w:pPr>
      <w:r w:rsidRPr="00606375">
        <w:rPr>
          <w:b/>
        </w:rPr>
        <w:t>PLANNING MANUAL</w:t>
      </w:r>
    </w:p>
    <w:p w:rsidR="00D02EDF" w:rsidRPr="004E751A" w:rsidRDefault="00D02EDF" w:rsidP="00606375"/>
    <w:p w:rsidR="00D02EDF" w:rsidRPr="004E751A" w:rsidRDefault="00D02EDF" w:rsidP="00606375"/>
    <w:p w:rsidR="00D02EDF" w:rsidRPr="004E751A" w:rsidRDefault="00D02EDF" w:rsidP="00606375">
      <w:r w:rsidRPr="004E751A">
        <w:t>This manual has been written to help you organize, plan and manage a successful annual meeting for our chapter.  To keep this manual as helpful as possible, revision should be made, when necessary, following each annual meeting.  Revisions to this manual should be given to the Chair, Conference Planning Committee.</w:t>
      </w:r>
    </w:p>
    <w:p w:rsidR="00D02EDF" w:rsidRPr="004E751A" w:rsidRDefault="00D02EDF" w:rsidP="00606375"/>
    <w:p w:rsidR="00D02EDF" w:rsidRPr="004E751A" w:rsidRDefault="00D02EDF" w:rsidP="00606375"/>
    <w:p w:rsidR="00DA0F37" w:rsidRDefault="00D02EDF" w:rsidP="00163D76">
      <w:pPr>
        <w:jc w:val="center"/>
      </w:pPr>
      <w:r w:rsidRPr="004E751A">
        <w:t xml:space="preserve">Revised </w:t>
      </w:r>
      <w:r w:rsidR="00120BE5">
        <w:t>July</w:t>
      </w:r>
      <w:r w:rsidR="000B60D9">
        <w:t xml:space="preserve"> 201</w:t>
      </w:r>
      <w:r w:rsidR="00120BE5">
        <w:t>3</w:t>
      </w:r>
    </w:p>
    <w:p w:rsidR="007B7BBD" w:rsidRDefault="007B7BBD" w:rsidP="00C508EF"/>
    <w:p w:rsidR="00D02EDF" w:rsidRPr="004E751A" w:rsidRDefault="00D02EDF" w:rsidP="009C406C"/>
    <w:p w:rsidR="00CD1B67" w:rsidRPr="004E751A" w:rsidRDefault="000B60D9" w:rsidP="009C406C">
      <w:r>
        <w:br w:type="page"/>
      </w:r>
    </w:p>
    <w:p w:rsidR="00CD1B67" w:rsidRDefault="00CD1B67">
      <w:pPr>
        <w:pStyle w:val="TOCHeading"/>
        <w:rPr>
          <w:color w:val="000000"/>
        </w:rPr>
      </w:pPr>
      <w:r w:rsidRPr="00CD1B67">
        <w:rPr>
          <w:color w:val="000000"/>
        </w:rPr>
        <w:lastRenderedPageBreak/>
        <w:t>Contents</w:t>
      </w:r>
    </w:p>
    <w:p w:rsidR="00A8500C" w:rsidRPr="00A8500C" w:rsidRDefault="00A8500C" w:rsidP="00A8500C">
      <w:r>
        <w:t xml:space="preserve">SUMMARY OF IMPORTANT NOTES BEFORE YOU START                                                                                  </w:t>
      </w:r>
      <w:r w:rsidR="00701E55">
        <w:t>4</w:t>
      </w:r>
    </w:p>
    <w:p w:rsidR="00240CB2" w:rsidRPr="00240CB2" w:rsidRDefault="00A54AA6" w:rsidP="00A8500C">
      <w:pPr>
        <w:pStyle w:val="TOC2"/>
        <w:tabs>
          <w:tab w:val="right" w:leader="dot" w:pos="10070"/>
        </w:tabs>
        <w:ind w:left="0"/>
        <w:rPr>
          <w:rStyle w:val="Hyperlink"/>
          <w:color w:val="000000"/>
        </w:rPr>
      </w:pPr>
      <w:r w:rsidRPr="00240CB2">
        <w:rPr>
          <w:color w:val="000000"/>
        </w:rPr>
        <w:fldChar w:fldCharType="begin"/>
      </w:r>
      <w:r w:rsidR="00CD1B67" w:rsidRPr="00240CB2">
        <w:rPr>
          <w:color w:val="000000"/>
        </w:rPr>
        <w:instrText xml:space="preserve"> TOC \o "1-3" \h \z \u </w:instrText>
      </w:r>
      <w:r w:rsidRPr="00240CB2">
        <w:rPr>
          <w:color w:val="000000"/>
        </w:rPr>
        <w:fldChar w:fldCharType="separate"/>
      </w:r>
    </w:p>
    <w:p w:rsidR="00240CB2" w:rsidRPr="00240CB2" w:rsidRDefault="00701E55" w:rsidP="00726C52">
      <w:pPr>
        <w:pStyle w:val="TOC1"/>
        <w:rPr>
          <w:rFonts w:ascii="Calibri" w:hAnsi="Calibri" w:cs="Times New Roman"/>
          <w:sz w:val="22"/>
          <w:szCs w:val="22"/>
        </w:rPr>
      </w:pPr>
      <w:hyperlink w:anchor="_Toc265489366" w:history="1">
        <w:r w:rsidR="00240CB2" w:rsidRPr="00240CB2">
          <w:rPr>
            <w:rStyle w:val="Hyperlink"/>
            <w:color w:val="000000"/>
          </w:rPr>
          <w:t>I.</w:t>
        </w:r>
        <w:r w:rsidR="00240CB2" w:rsidRPr="00240CB2">
          <w:rPr>
            <w:rFonts w:ascii="Calibri" w:hAnsi="Calibri" w:cs="Times New Roman"/>
            <w:sz w:val="22"/>
            <w:szCs w:val="22"/>
          </w:rPr>
          <w:tab/>
        </w:r>
        <w:r w:rsidR="00240CB2" w:rsidRPr="00240CB2">
          <w:rPr>
            <w:rStyle w:val="Hyperlink"/>
            <w:color w:val="000000"/>
          </w:rPr>
          <w:t>Annual Meeting Committee</w:t>
        </w:r>
        <w:r w:rsidR="00240CB2" w:rsidRPr="00240CB2">
          <w:rPr>
            <w:webHidden/>
          </w:rPr>
          <w:tab/>
        </w:r>
        <w:r w:rsidR="00A54AA6" w:rsidRPr="00240CB2">
          <w:rPr>
            <w:webHidden/>
          </w:rPr>
          <w:fldChar w:fldCharType="begin"/>
        </w:r>
        <w:r w:rsidR="00240CB2" w:rsidRPr="00240CB2">
          <w:rPr>
            <w:webHidden/>
          </w:rPr>
          <w:instrText xml:space="preserve"> PAGEREF _Toc265489366 \h </w:instrText>
        </w:r>
        <w:r w:rsidR="00A54AA6" w:rsidRPr="00240CB2">
          <w:rPr>
            <w:webHidden/>
          </w:rPr>
        </w:r>
        <w:r w:rsidR="00A54AA6" w:rsidRPr="00240CB2">
          <w:rPr>
            <w:webHidden/>
          </w:rPr>
          <w:fldChar w:fldCharType="separate"/>
        </w:r>
        <w:r>
          <w:rPr>
            <w:webHidden/>
          </w:rPr>
          <w:t>4</w:t>
        </w:r>
        <w:r w:rsidR="00A54AA6" w:rsidRPr="00240CB2">
          <w:rPr>
            <w:webHidden/>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68" w:history="1">
        <w:r w:rsidR="00726C52">
          <w:rPr>
            <w:rStyle w:val="Hyperlink"/>
            <w:noProof/>
            <w:color w:val="000000"/>
          </w:rPr>
          <w:t>A</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Responsibilities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_Toc265489368 \h </w:instrText>
        </w:r>
        <w:r w:rsidR="00A54AA6" w:rsidRPr="00240CB2">
          <w:rPr>
            <w:noProof/>
            <w:webHidden/>
            <w:color w:val="000000"/>
          </w:rPr>
        </w:r>
        <w:r w:rsidR="00A54AA6" w:rsidRPr="00240CB2">
          <w:rPr>
            <w:noProof/>
            <w:webHidden/>
            <w:color w:val="000000"/>
          </w:rPr>
          <w:fldChar w:fldCharType="separate"/>
        </w:r>
        <w:r>
          <w:rPr>
            <w:noProof/>
            <w:webHidden/>
            <w:color w:val="000000"/>
          </w:rPr>
          <w:t>4</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69" w:history="1">
        <w:r w:rsidR="00726C52">
          <w:rPr>
            <w:rStyle w:val="Hyperlink"/>
            <w:noProof/>
            <w:color w:val="000000"/>
          </w:rPr>
          <w:t>B</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Meetings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_Toc265489369 \h </w:instrText>
        </w:r>
        <w:r w:rsidR="00A54AA6" w:rsidRPr="00240CB2">
          <w:rPr>
            <w:noProof/>
            <w:webHidden/>
            <w:color w:val="000000"/>
          </w:rPr>
        </w:r>
        <w:r w:rsidR="00A54AA6" w:rsidRPr="00240CB2">
          <w:rPr>
            <w:noProof/>
            <w:webHidden/>
            <w:color w:val="000000"/>
          </w:rPr>
          <w:fldChar w:fldCharType="separate"/>
        </w:r>
        <w:r>
          <w:rPr>
            <w:noProof/>
            <w:webHidden/>
            <w:color w:val="000000"/>
          </w:rPr>
          <w:t>6</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70" w:history="1">
        <w:r w:rsidR="00726C52">
          <w:rPr>
            <w:rStyle w:val="Hyperlink"/>
            <w:noProof/>
            <w:color w:val="000000"/>
          </w:rPr>
          <w:t>C</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Records and Reporting</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_Toc265489370 \h </w:instrText>
        </w:r>
        <w:r w:rsidR="00A54AA6" w:rsidRPr="00240CB2">
          <w:rPr>
            <w:noProof/>
            <w:webHidden/>
            <w:color w:val="000000"/>
          </w:rPr>
        </w:r>
        <w:r w:rsidR="00A54AA6" w:rsidRPr="00240CB2">
          <w:rPr>
            <w:noProof/>
            <w:webHidden/>
            <w:color w:val="000000"/>
          </w:rPr>
          <w:fldChar w:fldCharType="separate"/>
        </w:r>
        <w:r>
          <w:rPr>
            <w:noProof/>
            <w:webHidden/>
            <w:color w:val="000000"/>
          </w:rPr>
          <w:t>6</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71" w:history="1">
        <w:r w:rsidR="00726C52">
          <w:rPr>
            <w:rStyle w:val="Hyperlink"/>
            <w:noProof/>
            <w:color w:val="000000"/>
          </w:rPr>
          <w:t>D</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Calendar</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_Toc265489371 \h </w:instrText>
        </w:r>
        <w:r w:rsidR="00A54AA6" w:rsidRPr="00240CB2">
          <w:rPr>
            <w:noProof/>
            <w:webHidden/>
            <w:color w:val="000000"/>
          </w:rPr>
        </w:r>
        <w:r w:rsidR="00A54AA6" w:rsidRPr="00240CB2">
          <w:rPr>
            <w:noProof/>
            <w:webHidden/>
            <w:color w:val="000000"/>
          </w:rPr>
          <w:fldChar w:fldCharType="separate"/>
        </w:r>
        <w:r>
          <w:rPr>
            <w:noProof/>
            <w:webHidden/>
            <w:color w:val="000000"/>
          </w:rPr>
          <w:t>6</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72" w:history="1">
        <w:r w:rsidR="00726C52">
          <w:rPr>
            <w:rStyle w:val="Hyperlink"/>
            <w:noProof/>
            <w:color w:val="000000"/>
          </w:rPr>
          <w:t>E</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PNC Banner</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_Toc265489372 \h </w:instrText>
        </w:r>
        <w:r w:rsidR="00A54AA6" w:rsidRPr="00240CB2">
          <w:rPr>
            <w:noProof/>
            <w:webHidden/>
            <w:color w:val="000000"/>
          </w:rPr>
        </w:r>
        <w:r w:rsidR="00A54AA6" w:rsidRPr="00240CB2">
          <w:rPr>
            <w:noProof/>
            <w:webHidden/>
            <w:color w:val="000000"/>
          </w:rPr>
          <w:fldChar w:fldCharType="separate"/>
        </w:r>
        <w:r>
          <w:rPr>
            <w:noProof/>
            <w:webHidden/>
            <w:color w:val="000000"/>
          </w:rPr>
          <w:t>8</w:t>
        </w:r>
        <w:r w:rsidR="00A54AA6" w:rsidRPr="00240CB2">
          <w:rPr>
            <w:noProof/>
            <w:webHidden/>
            <w:color w:val="000000"/>
          </w:rPr>
          <w:fldChar w:fldCharType="end"/>
        </w:r>
      </w:hyperlink>
    </w:p>
    <w:p w:rsidR="00240CB2" w:rsidRPr="00240CB2" w:rsidRDefault="00240CB2">
      <w:pPr>
        <w:pStyle w:val="TOC1"/>
        <w:rPr>
          <w:rStyle w:val="Hyperlink"/>
          <w:color w:val="000000"/>
        </w:rPr>
      </w:pPr>
    </w:p>
    <w:p w:rsidR="00240CB2" w:rsidRPr="00240CB2" w:rsidRDefault="00701E55">
      <w:pPr>
        <w:pStyle w:val="TOC1"/>
        <w:rPr>
          <w:rFonts w:ascii="Calibri" w:hAnsi="Calibri" w:cs="Times New Roman"/>
          <w:sz w:val="22"/>
          <w:szCs w:val="22"/>
        </w:rPr>
      </w:pPr>
      <w:hyperlink w:anchor="_Toc265489373" w:history="1">
        <w:r w:rsidR="00240CB2" w:rsidRPr="00240CB2">
          <w:rPr>
            <w:rStyle w:val="Hyperlink"/>
            <w:color w:val="000000"/>
          </w:rPr>
          <w:t>II.</w:t>
        </w:r>
        <w:r w:rsidR="00240CB2" w:rsidRPr="00240CB2">
          <w:rPr>
            <w:rFonts w:ascii="Calibri" w:hAnsi="Calibri" w:cs="Times New Roman"/>
            <w:sz w:val="22"/>
            <w:szCs w:val="22"/>
          </w:rPr>
          <w:tab/>
        </w:r>
        <w:r w:rsidR="00240CB2" w:rsidRPr="00240CB2">
          <w:rPr>
            <w:rStyle w:val="Hyperlink"/>
            <w:color w:val="000000"/>
          </w:rPr>
          <w:t>Hotel</w:t>
        </w:r>
        <w:r w:rsidR="00240CB2" w:rsidRPr="00240CB2">
          <w:rPr>
            <w:webHidden/>
          </w:rPr>
          <w:tab/>
        </w:r>
        <w:r w:rsidR="00A54AA6" w:rsidRPr="00240CB2">
          <w:rPr>
            <w:webHidden/>
          </w:rPr>
          <w:fldChar w:fldCharType="begin"/>
        </w:r>
        <w:r w:rsidR="00240CB2" w:rsidRPr="00240CB2">
          <w:rPr>
            <w:webHidden/>
          </w:rPr>
          <w:instrText xml:space="preserve"> PAGEREF _Toc265489373 \h </w:instrText>
        </w:r>
        <w:r w:rsidR="00A54AA6" w:rsidRPr="00240CB2">
          <w:rPr>
            <w:webHidden/>
          </w:rPr>
        </w:r>
        <w:r w:rsidR="00A54AA6" w:rsidRPr="00240CB2">
          <w:rPr>
            <w:webHidden/>
          </w:rPr>
          <w:fldChar w:fldCharType="separate"/>
        </w:r>
        <w:r>
          <w:rPr>
            <w:webHidden/>
          </w:rPr>
          <w:t>8</w:t>
        </w:r>
        <w:r w:rsidR="00A54AA6" w:rsidRPr="00240CB2">
          <w:rPr>
            <w:webHidden/>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74" w:history="1">
        <w:r w:rsidR="00240CB2" w:rsidRPr="00240CB2">
          <w:rPr>
            <w:rStyle w:val="Hyperlink"/>
            <w:noProof/>
            <w:color w:val="000000"/>
          </w:rPr>
          <w:t>A.</w:t>
        </w:r>
        <w:r w:rsidR="00240CB2" w:rsidRPr="00240CB2">
          <w:rPr>
            <w:rFonts w:ascii="Calibri" w:hAnsi="Calibri" w:cs="Times New Roman"/>
            <w:noProof/>
            <w:color w:val="000000"/>
            <w:sz w:val="22"/>
            <w:szCs w:val="22"/>
          </w:rPr>
          <w:tab/>
        </w:r>
        <w:r w:rsidR="00240CB2" w:rsidRPr="00240CB2">
          <w:rPr>
            <w:rStyle w:val="Hyperlink"/>
            <w:noProof/>
            <w:color w:val="000000"/>
          </w:rPr>
          <w:t>Factors to Consider when Choosing the Hotel.</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_Toc265489374 \h </w:instrText>
        </w:r>
        <w:r w:rsidR="00A54AA6" w:rsidRPr="00240CB2">
          <w:rPr>
            <w:noProof/>
            <w:webHidden/>
            <w:color w:val="000000"/>
          </w:rPr>
        </w:r>
        <w:r w:rsidR="00A54AA6" w:rsidRPr="00240CB2">
          <w:rPr>
            <w:noProof/>
            <w:webHidden/>
            <w:color w:val="000000"/>
          </w:rPr>
          <w:fldChar w:fldCharType="separate"/>
        </w:r>
        <w:r>
          <w:rPr>
            <w:noProof/>
            <w:webHidden/>
            <w:color w:val="000000"/>
          </w:rPr>
          <w:t>8</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75" w:history="1">
        <w:r w:rsidR="00240CB2" w:rsidRPr="00240CB2">
          <w:rPr>
            <w:rStyle w:val="Hyperlink"/>
            <w:noProof/>
            <w:color w:val="000000"/>
          </w:rPr>
          <w:t>B.</w:t>
        </w:r>
        <w:r w:rsidR="00240CB2" w:rsidRPr="00240CB2">
          <w:rPr>
            <w:rFonts w:ascii="Calibri" w:hAnsi="Calibri" w:cs="Times New Roman"/>
            <w:noProof/>
            <w:color w:val="000000"/>
            <w:sz w:val="22"/>
            <w:szCs w:val="22"/>
          </w:rPr>
          <w:tab/>
        </w:r>
        <w:r w:rsidR="00240CB2" w:rsidRPr="00240CB2">
          <w:rPr>
            <w:rStyle w:val="Hyperlink"/>
            <w:noProof/>
            <w:color w:val="000000"/>
          </w:rPr>
          <w:t>Hotel Contract</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_Toc265489375 \h </w:instrText>
        </w:r>
        <w:r w:rsidR="00A54AA6" w:rsidRPr="00240CB2">
          <w:rPr>
            <w:noProof/>
            <w:webHidden/>
            <w:color w:val="000000"/>
          </w:rPr>
        </w:r>
        <w:r w:rsidR="00A54AA6" w:rsidRPr="00240CB2">
          <w:rPr>
            <w:noProof/>
            <w:webHidden/>
            <w:color w:val="000000"/>
          </w:rPr>
          <w:fldChar w:fldCharType="separate"/>
        </w:r>
        <w:r>
          <w:rPr>
            <w:noProof/>
            <w:webHidden/>
            <w:color w:val="000000"/>
          </w:rPr>
          <w:t>9</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76" w:history="1">
        <w:r w:rsidR="00240CB2" w:rsidRPr="00240CB2">
          <w:rPr>
            <w:rStyle w:val="Hyperlink"/>
            <w:noProof/>
            <w:color w:val="000000"/>
          </w:rPr>
          <w:t>C.</w:t>
        </w:r>
        <w:r w:rsidR="00240CB2" w:rsidRPr="00240CB2">
          <w:rPr>
            <w:rFonts w:ascii="Calibri" w:hAnsi="Calibri" w:cs="Times New Roman"/>
            <w:noProof/>
            <w:color w:val="000000"/>
            <w:sz w:val="22"/>
            <w:szCs w:val="22"/>
          </w:rPr>
          <w:tab/>
        </w:r>
        <w:r w:rsidR="00240CB2" w:rsidRPr="00240CB2">
          <w:rPr>
            <w:rStyle w:val="Hyperlink"/>
            <w:noProof/>
            <w:color w:val="000000"/>
          </w:rPr>
          <w:t>Meet with Hotel Representatives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_Toc265489376 \h </w:instrText>
        </w:r>
        <w:r w:rsidR="00A54AA6" w:rsidRPr="00240CB2">
          <w:rPr>
            <w:noProof/>
            <w:webHidden/>
            <w:color w:val="000000"/>
          </w:rPr>
        </w:r>
        <w:r w:rsidR="00A54AA6" w:rsidRPr="00240CB2">
          <w:rPr>
            <w:noProof/>
            <w:webHidden/>
            <w:color w:val="000000"/>
          </w:rPr>
          <w:fldChar w:fldCharType="separate"/>
        </w:r>
        <w:r>
          <w:rPr>
            <w:noProof/>
            <w:webHidden/>
            <w:color w:val="000000"/>
          </w:rPr>
          <w:t>10</w:t>
        </w:r>
        <w:r w:rsidR="00A54AA6" w:rsidRPr="00240CB2">
          <w:rPr>
            <w:noProof/>
            <w:webHidden/>
            <w:color w:val="000000"/>
          </w:rPr>
          <w:fldChar w:fldCharType="end"/>
        </w:r>
      </w:hyperlink>
    </w:p>
    <w:p w:rsidR="00240CB2" w:rsidRPr="00240CB2" w:rsidRDefault="00240CB2">
      <w:pPr>
        <w:pStyle w:val="TOC1"/>
        <w:rPr>
          <w:rStyle w:val="Hyperlink"/>
          <w:color w:val="000000"/>
        </w:rPr>
      </w:pPr>
    </w:p>
    <w:p w:rsidR="00240CB2" w:rsidRPr="00240CB2" w:rsidRDefault="00701E55">
      <w:pPr>
        <w:pStyle w:val="TOC1"/>
        <w:rPr>
          <w:rFonts w:ascii="Calibri" w:hAnsi="Calibri" w:cs="Times New Roman"/>
          <w:sz w:val="22"/>
          <w:szCs w:val="22"/>
        </w:rPr>
      </w:pPr>
      <w:hyperlink w:anchor="_Toc265489377" w:history="1">
        <w:r w:rsidR="00240CB2" w:rsidRPr="00240CB2">
          <w:rPr>
            <w:rStyle w:val="Hyperlink"/>
            <w:color w:val="000000"/>
          </w:rPr>
          <w:t>III.</w:t>
        </w:r>
        <w:r w:rsidR="00240CB2" w:rsidRPr="00240CB2">
          <w:rPr>
            <w:rFonts w:ascii="Calibri" w:hAnsi="Calibri" w:cs="Times New Roman"/>
            <w:sz w:val="22"/>
            <w:szCs w:val="22"/>
          </w:rPr>
          <w:tab/>
        </w:r>
        <w:r w:rsidR="00240CB2" w:rsidRPr="00240CB2">
          <w:rPr>
            <w:rStyle w:val="Hyperlink"/>
            <w:color w:val="000000"/>
          </w:rPr>
          <w:t>Annual Meeting Program</w:t>
        </w:r>
        <w:r w:rsidR="00240CB2" w:rsidRPr="00240CB2">
          <w:rPr>
            <w:webHidden/>
          </w:rPr>
          <w:tab/>
        </w:r>
        <w:r w:rsidR="00A54AA6" w:rsidRPr="00240CB2">
          <w:rPr>
            <w:webHidden/>
          </w:rPr>
          <w:fldChar w:fldCharType="begin"/>
        </w:r>
        <w:r w:rsidR="00240CB2" w:rsidRPr="00240CB2">
          <w:rPr>
            <w:webHidden/>
          </w:rPr>
          <w:instrText xml:space="preserve"> PAGEREF _Toc265489377 \h </w:instrText>
        </w:r>
        <w:r w:rsidR="00A54AA6" w:rsidRPr="00240CB2">
          <w:rPr>
            <w:webHidden/>
          </w:rPr>
        </w:r>
        <w:r w:rsidR="00A54AA6" w:rsidRPr="00240CB2">
          <w:rPr>
            <w:webHidden/>
          </w:rPr>
          <w:fldChar w:fldCharType="separate"/>
        </w:r>
        <w:r>
          <w:rPr>
            <w:webHidden/>
          </w:rPr>
          <w:t>10</w:t>
        </w:r>
        <w:r w:rsidR="00A54AA6" w:rsidRPr="00240CB2">
          <w:rPr>
            <w:webHidden/>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78" w:history="1">
        <w:r w:rsidR="00240CB2" w:rsidRPr="00240CB2">
          <w:rPr>
            <w:rStyle w:val="Hyperlink"/>
            <w:noProof/>
            <w:color w:val="000000"/>
          </w:rPr>
          <w:t>A.</w:t>
        </w:r>
        <w:r w:rsidR="00240CB2" w:rsidRPr="00240CB2">
          <w:rPr>
            <w:rFonts w:ascii="Calibri" w:hAnsi="Calibri" w:cs="Times New Roman"/>
            <w:noProof/>
            <w:color w:val="000000"/>
            <w:sz w:val="22"/>
            <w:szCs w:val="22"/>
          </w:rPr>
          <w:tab/>
        </w:r>
        <w:r w:rsidR="00240CB2" w:rsidRPr="00240CB2">
          <w:rPr>
            <w:rStyle w:val="Hyperlink"/>
            <w:noProof/>
            <w:color w:val="000000"/>
          </w:rPr>
          <w:t>Develop a Theme</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_Toc265489378 \h </w:instrText>
        </w:r>
        <w:r w:rsidR="00A54AA6" w:rsidRPr="00240CB2">
          <w:rPr>
            <w:noProof/>
            <w:webHidden/>
            <w:color w:val="000000"/>
          </w:rPr>
        </w:r>
        <w:r w:rsidR="00A54AA6" w:rsidRPr="00240CB2">
          <w:rPr>
            <w:noProof/>
            <w:webHidden/>
            <w:color w:val="000000"/>
          </w:rPr>
          <w:fldChar w:fldCharType="separate"/>
        </w:r>
        <w:r>
          <w:rPr>
            <w:noProof/>
            <w:webHidden/>
            <w:color w:val="000000"/>
          </w:rPr>
          <w:t>10</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79" w:history="1">
        <w:r w:rsidR="00240CB2" w:rsidRPr="00240CB2">
          <w:rPr>
            <w:rStyle w:val="Hyperlink"/>
            <w:noProof/>
            <w:color w:val="000000"/>
          </w:rPr>
          <w:t>B.</w:t>
        </w:r>
        <w:r w:rsidR="00240CB2" w:rsidRPr="00240CB2">
          <w:rPr>
            <w:rFonts w:ascii="Calibri" w:hAnsi="Calibri" w:cs="Times New Roman"/>
            <w:noProof/>
            <w:color w:val="000000"/>
            <w:sz w:val="22"/>
            <w:szCs w:val="22"/>
          </w:rPr>
          <w:tab/>
        </w:r>
        <w:r w:rsidR="00240CB2" w:rsidRPr="00240CB2">
          <w:rPr>
            <w:rStyle w:val="Hyperlink"/>
            <w:noProof/>
            <w:color w:val="000000"/>
          </w:rPr>
          <w:t>Content</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_Toc265489379 \h </w:instrText>
        </w:r>
        <w:r w:rsidR="00A54AA6" w:rsidRPr="00240CB2">
          <w:rPr>
            <w:noProof/>
            <w:webHidden/>
            <w:color w:val="000000"/>
          </w:rPr>
        </w:r>
        <w:r w:rsidR="00A54AA6" w:rsidRPr="00240CB2">
          <w:rPr>
            <w:noProof/>
            <w:webHidden/>
            <w:color w:val="000000"/>
          </w:rPr>
          <w:fldChar w:fldCharType="separate"/>
        </w:r>
        <w:r>
          <w:rPr>
            <w:noProof/>
            <w:webHidden/>
            <w:color w:val="000000"/>
          </w:rPr>
          <w:t>10</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80" w:history="1">
        <w:r w:rsidR="00240CB2" w:rsidRPr="00240CB2">
          <w:rPr>
            <w:rStyle w:val="Hyperlink"/>
            <w:noProof/>
            <w:color w:val="000000"/>
          </w:rPr>
          <w:t>C.</w:t>
        </w:r>
        <w:r w:rsidR="00240CB2" w:rsidRPr="00240CB2">
          <w:rPr>
            <w:rFonts w:ascii="Calibri" w:hAnsi="Calibri" w:cs="Times New Roman"/>
            <w:noProof/>
            <w:color w:val="000000"/>
            <w:sz w:val="22"/>
            <w:szCs w:val="22"/>
          </w:rPr>
          <w:tab/>
        </w:r>
        <w:r w:rsidR="00240CB2" w:rsidRPr="00240CB2">
          <w:rPr>
            <w:rStyle w:val="Hyperlink"/>
            <w:noProof/>
            <w:color w:val="000000"/>
          </w:rPr>
          <w:t>Exhibitors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_Toc265489380 \h </w:instrText>
        </w:r>
        <w:r w:rsidR="00A54AA6" w:rsidRPr="00240CB2">
          <w:rPr>
            <w:noProof/>
            <w:webHidden/>
            <w:color w:val="000000"/>
          </w:rPr>
        </w:r>
        <w:r w:rsidR="00A54AA6" w:rsidRPr="00240CB2">
          <w:rPr>
            <w:noProof/>
            <w:webHidden/>
            <w:color w:val="000000"/>
          </w:rPr>
          <w:fldChar w:fldCharType="separate"/>
        </w:r>
        <w:r>
          <w:rPr>
            <w:noProof/>
            <w:webHidden/>
            <w:color w:val="000000"/>
          </w:rPr>
          <w:t>10</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81" w:history="1">
        <w:r w:rsidR="00240CB2" w:rsidRPr="00240CB2">
          <w:rPr>
            <w:rStyle w:val="Hyperlink"/>
            <w:noProof/>
            <w:color w:val="000000"/>
          </w:rPr>
          <w:t>D.</w:t>
        </w:r>
        <w:r w:rsidR="00240CB2" w:rsidRPr="00240CB2">
          <w:rPr>
            <w:rFonts w:ascii="Calibri" w:hAnsi="Calibri" w:cs="Times New Roman"/>
            <w:noProof/>
            <w:color w:val="000000"/>
            <w:sz w:val="22"/>
            <w:szCs w:val="22"/>
          </w:rPr>
          <w:tab/>
        </w:r>
        <w:r w:rsidR="00240CB2" w:rsidRPr="00240CB2">
          <w:rPr>
            <w:rStyle w:val="Hyperlink"/>
            <w:noProof/>
            <w:color w:val="000000"/>
          </w:rPr>
          <w:t>Speaker Suggestions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_Toc265489381 \h </w:instrText>
        </w:r>
        <w:r w:rsidR="00A54AA6" w:rsidRPr="00240CB2">
          <w:rPr>
            <w:noProof/>
            <w:webHidden/>
            <w:color w:val="000000"/>
          </w:rPr>
        </w:r>
        <w:r w:rsidR="00A54AA6" w:rsidRPr="00240CB2">
          <w:rPr>
            <w:noProof/>
            <w:webHidden/>
            <w:color w:val="000000"/>
          </w:rPr>
          <w:fldChar w:fldCharType="separate"/>
        </w:r>
        <w:r>
          <w:rPr>
            <w:noProof/>
            <w:webHidden/>
            <w:color w:val="000000"/>
          </w:rPr>
          <w:t>11</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82" w:history="1">
        <w:r w:rsidR="00240CB2" w:rsidRPr="00240CB2">
          <w:rPr>
            <w:rStyle w:val="Hyperlink"/>
            <w:noProof/>
            <w:color w:val="000000"/>
          </w:rPr>
          <w:t>E.</w:t>
        </w:r>
        <w:r w:rsidR="00240CB2" w:rsidRPr="00240CB2">
          <w:rPr>
            <w:rFonts w:ascii="Calibri" w:hAnsi="Calibri" w:cs="Times New Roman"/>
            <w:noProof/>
            <w:color w:val="000000"/>
            <w:sz w:val="22"/>
            <w:szCs w:val="22"/>
          </w:rPr>
          <w:tab/>
        </w:r>
        <w:r w:rsidR="00240CB2" w:rsidRPr="00240CB2">
          <w:rPr>
            <w:rStyle w:val="Hyperlink"/>
            <w:noProof/>
            <w:color w:val="000000"/>
          </w:rPr>
          <w:t>Chapter Business Meeting</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_Toc265489382 \h </w:instrText>
        </w:r>
        <w:r w:rsidR="00A54AA6" w:rsidRPr="00240CB2">
          <w:rPr>
            <w:noProof/>
            <w:webHidden/>
            <w:color w:val="000000"/>
          </w:rPr>
        </w:r>
        <w:r w:rsidR="00A54AA6" w:rsidRPr="00240CB2">
          <w:rPr>
            <w:noProof/>
            <w:webHidden/>
            <w:color w:val="000000"/>
          </w:rPr>
          <w:fldChar w:fldCharType="separate"/>
        </w:r>
        <w:r>
          <w:rPr>
            <w:noProof/>
            <w:webHidden/>
            <w:color w:val="000000"/>
          </w:rPr>
          <w:t>11</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83" w:history="1">
        <w:r w:rsidR="00240CB2" w:rsidRPr="00240CB2">
          <w:rPr>
            <w:rStyle w:val="Hyperlink"/>
            <w:noProof/>
            <w:color w:val="000000"/>
          </w:rPr>
          <w:t>F.</w:t>
        </w:r>
        <w:r w:rsidR="00240CB2" w:rsidRPr="00240CB2">
          <w:rPr>
            <w:rFonts w:ascii="Calibri" w:hAnsi="Calibri" w:cs="Times New Roman"/>
            <w:noProof/>
            <w:color w:val="000000"/>
            <w:sz w:val="22"/>
            <w:szCs w:val="22"/>
          </w:rPr>
          <w:tab/>
        </w:r>
        <w:r w:rsidR="00240CB2" w:rsidRPr="00240CB2">
          <w:rPr>
            <w:rStyle w:val="Hyperlink"/>
            <w:noProof/>
            <w:color w:val="000000"/>
          </w:rPr>
          <w:t>Contributed / Invited Papers</w:t>
        </w:r>
        <w:r w:rsidR="0056530A">
          <w:rPr>
            <w:rStyle w:val="Hyperlink"/>
            <w:noProof/>
            <w:color w:val="000000"/>
          </w:rPr>
          <w:t xml:space="preserve"> / Posters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_Toc265489383 \h </w:instrText>
        </w:r>
        <w:r w:rsidR="00A54AA6" w:rsidRPr="00240CB2">
          <w:rPr>
            <w:noProof/>
            <w:webHidden/>
            <w:color w:val="000000"/>
          </w:rPr>
        </w:r>
        <w:r w:rsidR="00A54AA6" w:rsidRPr="00240CB2">
          <w:rPr>
            <w:noProof/>
            <w:webHidden/>
            <w:color w:val="000000"/>
          </w:rPr>
          <w:fldChar w:fldCharType="separate"/>
        </w:r>
        <w:r>
          <w:rPr>
            <w:noProof/>
            <w:webHidden/>
            <w:color w:val="000000"/>
          </w:rPr>
          <w:t>11</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84" w:history="1">
        <w:r w:rsidR="00240CB2" w:rsidRPr="00240CB2">
          <w:rPr>
            <w:rStyle w:val="Hyperlink"/>
            <w:noProof/>
            <w:color w:val="000000"/>
          </w:rPr>
          <w:t>G.</w:t>
        </w:r>
        <w:r w:rsidR="00240CB2" w:rsidRPr="00240CB2">
          <w:rPr>
            <w:rFonts w:ascii="Calibri" w:hAnsi="Calibri" w:cs="Times New Roman"/>
            <w:noProof/>
            <w:color w:val="000000"/>
            <w:sz w:val="22"/>
            <w:szCs w:val="22"/>
          </w:rPr>
          <w:tab/>
        </w:r>
        <w:r w:rsidR="00240CB2" w:rsidRPr="00240CB2">
          <w:rPr>
            <w:rStyle w:val="Hyperlink"/>
            <w:noProof/>
            <w:color w:val="000000"/>
          </w:rPr>
          <w:t>Round Tables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_Toc265489384 \h </w:instrText>
        </w:r>
        <w:r w:rsidR="00A54AA6" w:rsidRPr="00240CB2">
          <w:rPr>
            <w:noProof/>
            <w:webHidden/>
            <w:color w:val="000000"/>
          </w:rPr>
        </w:r>
        <w:r w:rsidR="00A54AA6" w:rsidRPr="00240CB2">
          <w:rPr>
            <w:noProof/>
            <w:webHidden/>
            <w:color w:val="000000"/>
          </w:rPr>
          <w:fldChar w:fldCharType="separate"/>
        </w:r>
        <w:r>
          <w:rPr>
            <w:noProof/>
            <w:webHidden/>
            <w:color w:val="000000"/>
          </w:rPr>
          <w:t>11</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85" w:history="1">
        <w:r w:rsidR="00240CB2" w:rsidRPr="00240CB2">
          <w:rPr>
            <w:rStyle w:val="Hyperlink"/>
            <w:noProof/>
            <w:color w:val="000000"/>
          </w:rPr>
          <w:t>H.</w:t>
        </w:r>
        <w:r w:rsidR="00240CB2" w:rsidRPr="00240CB2">
          <w:rPr>
            <w:rFonts w:ascii="Calibri" w:hAnsi="Calibri" w:cs="Times New Roman"/>
            <w:noProof/>
            <w:color w:val="000000"/>
            <w:sz w:val="22"/>
            <w:szCs w:val="22"/>
          </w:rPr>
          <w:tab/>
        </w:r>
        <w:r w:rsidR="0056530A" w:rsidRPr="0056530A">
          <w:rPr>
            <w:rFonts w:ascii="Calibri" w:hAnsi="Calibri" w:cs="Times New Roman"/>
            <w:noProof/>
            <w:color w:val="000000"/>
            <w:sz w:val="22"/>
            <w:szCs w:val="22"/>
          </w:rPr>
          <w:t>Welcome Reception</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_Toc265489385 \h </w:instrText>
        </w:r>
        <w:r w:rsidR="00A54AA6" w:rsidRPr="00240CB2">
          <w:rPr>
            <w:noProof/>
            <w:webHidden/>
            <w:color w:val="000000"/>
          </w:rPr>
        </w:r>
        <w:r w:rsidR="00A54AA6" w:rsidRPr="00240CB2">
          <w:rPr>
            <w:noProof/>
            <w:webHidden/>
            <w:color w:val="000000"/>
          </w:rPr>
          <w:fldChar w:fldCharType="separate"/>
        </w:r>
        <w:r>
          <w:rPr>
            <w:noProof/>
            <w:webHidden/>
            <w:color w:val="000000"/>
          </w:rPr>
          <w:t>11</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86" w:history="1">
        <w:r w:rsidR="00240CB2" w:rsidRPr="00240CB2">
          <w:rPr>
            <w:rStyle w:val="Hyperlink"/>
            <w:noProof/>
            <w:color w:val="000000"/>
          </w:rPr>
          <w:t>I.</w:t>
        </w:r>
        <w:r w:rsidR="00240CB2" w:rsidRPr="00240CB2">
          <w:rPr>
            <w:rFonts w:ascii="Calibri" w:hAnsi="Calibri" w:cs="Times New Roman"/>
            <w:noProof/>
            <w:color w:val="000000"/>
            <w:sz w:val="22"/>
            <w:szCs w:val="22"/>
          </w:rPr>
          <w:tab/>
        </w:r>
        <w:r w:rsidR="0056530A" w:rsidRPr="0056530A">
          <w:rPr>
            <w:rFonts w:ascii="Calibri" w:hAnsi="Calibri" w:cs="Times New Roman"/>
            <w:noProof/>
            <w:color w:val="000000"/>
            <w:sz w:val="22"/>
            <w:szCs w:val="22"/>
          </w:rPr>
          <w:t>Banquet</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_Toc265489386 \h </w:instrText>
        </w:r>
        <w:r w:rsidR="00A54AA6" w:rsidRPr="00240CB2">
          <w:rPr>
            <w:noProof/>
            <w:webHidden/>
            <w:color w:val="000000"/>
          </w:rPr>
        </w:r>
        <w:r w:rsidR="00A54AA6" w:rsidRPr="00240CB2">
          <w:rPr>
            <w:noProof/>
            <w:webHidden/>
            <w:color w:val="000000"/>
          </w:rPr>
          <w:fldChar w:fldCharType="separate"/>
        </w:r>
        <w:r>
          <w:rPr>
            <w:noProof/>
            <w:webHidden/>
            <w:color w:val="000000"/>
          </w:rPr>
          <w:t>11</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87" w:history="1">
        <w:r w:rsidR="00240CB2" w:rsidRPr="00240CB2">
          <w:rPr>
            <w:rStyle w:val="Hyperlink"/>
            <w:noProof/>
            <w:color w:val="000000"/>
          </w:rPr>
          <w:t>J.</w:t>
        </w:r>
        <w:r w:rsidR="00240CB2" w:rsidRPr="00240CB2">
          <w:rPr>
            <w:rFonts w:ascii="Calibri" w:hAnsi="Calibri" w:cs="Times New Roman"/>
            <w:noProof/>
            <w:color w:val="000000"/>
            <w:sz w:val="22"/>
            <w:szCs w:val="22"/>
          </w:rPr>
          <w:tab/>
        </w:r>
        <w:r w:rsidR="00240CB2" w:rsidRPr="00240CB2">
          <w:rPr>
            <w:rStyle w:val="Hyperlink"/>
            <w:noProof/>
            <w:color w:val="000000"/>
          </w:rPr>
          <w:t>Continuing Education (CE)</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_Toc265489387 \h </w:instrText>
        </w:r>
        <w:r w:rsidR="00A54AA6" w:rsidRPr="00240CB2">
          <w:rPr>
            <w:noProof/>
            <w:webHidden/>
            <w:color w:val="000000"/>
          </w:rPr>
        </w:r>
        <w:r w:rsidR="00A54AA6" w:rsidRPr="00240CB2">
          <w:rPr>
            <w:noProof/>
            <w:webHidden/>
            <w:color w:val="000000"/>
          </w:rPr>
          <w:fldChar w:fldCharType="separate"/>
        </w:r>
        <w:r>
          <w:rPr>
            <w:noProof/>
            <w:webHidden/>
            <w:color w:val="000000"/>
          </w:rPr>
          <w:t>11</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88" w:history="1">
        <w:r w:rsidR="00240CB2" w:rsidRPr="00240CB2">
          <w:rPr>
            <w:rStyle w:val="Hyperlink"/>
            <w:noProof/>
            <w:color w:val="000000"/>
          </w:rPr>
          <w:t>K.</w:t>
        </w:r>
        <w:r w:rsidR="00240CB2" w:rsidRPr="00240CB2">
          <w:rPr>
            <w:rFonts w:ascii="Calibri" w:hAnsi="Calibri" w:cs="Times New Roman"/>
            <w:noProof/>
            <w:color w:val="000000"/>
            <w:sz w:val="22"/>
            <w:szCs w:val="22"/>
          </w:rPr>
          <w:tab/>
        </w:r>
        <w:r w:rsidR="00240CB2" w:rsidRPr="00240CB2">
          <w:rPr>
            <w:rStyle w:val="Hyperlink"/>
            <w:noProof/>
            <w:color w:val="000000"/>
          </w:rPr>
          <w:t>Lunch</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_Toc265489388 \h </w:instrText>
        </w:r>
        <w:r w:rsidR="00A54AA6" w:rsidRPr="00240CB2">
          <w:rPr>
            <w:noProof/>
            <w:webHidden/>
            <w:color w:val="000000"/>
          </w:rPr>
        </w:r>
        <w:r w:rsidR="00A54AA6" w:rsidRPr="00240CB2">
          <w:rPr>
            <w:noProof/>
            <w:webHidden/>
            <w:color w:val="000000"/>
          </w:rPr>
          <w:fldChar w:fldCharType="separate"/>
        </w:r>
        <w:r>
          <w:rPr>
            <w:noProof/>
            <w:webHidden/>
            <w:color w:val="000000"/>
          </w:rPr>
          <w:t>12</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89" w:history="1">
        <w:r w:rsidR="00240CB2" w:rsidRPr="00240CB2">
          <w:rPr>
            <w:rStyle w:val="Hyperlink"/>
            <w:noProof/>
            <w:color w:val="000000"/>
          </w:rPr>
          <w:t>L.</w:t>
        </w:r>
        <w:r w:rsidR="00240CB2" w:rsidRPr="00240CB2">
          <w:rPr>
            <w:rFonts w:ascii="Calibri" w:hAnsi="Calibri" w:cs="Times New Roman"/>
            <w:noProof/>
            <w:color w:val="000000"/>
            <w:sz w:val="22"/>
            <w:szCs w:val="22"/>
          </w:rPr>
          <w:tab/>
        </w:r>
        <w:r w:rsidR="00240CB2" w:rsidRPr="00240CB2">
          <w:rPr>
            <w:rStyle w:val="Hyperlink"/>
            <w:noProof/>
            <w:color w:val="000000"/>
          </w:rPr>
          <w:t>Other Considerations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_Toc265489389 \h </w:instrText>
        </w:r>
        <w:r w:rsidR="00A54AA6" w:rsidRPr="00240CB2">
          <w:rPr>
            <w:noProof/>
            <w:webHidden/>
            <w:color w:val="000000"/>
          </w:rPr>
        </w:r>
        <w:r w:rsidR="00A54AA6" w:rsidRPr="00240CB2">
          <w:rPr>
            <w:noProof/>
            <w:webHidden/>
            <w:color w:val="000000"/>
          </w:rPr>
          <w:fldChar w:fldCharType="separate"/>
        </w:r>
        <w:r>
          <w:rPr>
            <w:noProof/>
            <w:webHidden/>
            <w:color w:val="000000"/>
          </w:rPr>
          <w:t>12</w:t>
        </w:r>
        <w:r w:rsidR="00A54AA6" w:rsidRPr="00240CB2">
          <w:rPr>
            <w:noProof/>
            <w:webHidden/>
            <w:color w:val="000000"/>
          </w:rPr>
          <w:fldChar w:fldCharType="end"/>
        </w:r>
      </w:hyperlink>
    </w:p>
    <w:p w:rsidR="00240CB2" w:rsidRPr="00240CB2" w:rsidRDefault="00240CB2">
      <w:pPr>
        <w:pStyle w:val="TOC1"/>
        <w:rPr>
          <w:rStyle w:val="Hyperlink"/>
          <w:color w:val="000000"/>
        </w:rPr>
      </w:pPr>
    </w:p>
    <w:p w:rsidR="00240CB2" w:rsidRPr="00240CB2" w:rsidRDefault="00701E55">
      <w:pPr>
        <w:pStyle w:val="TOC1"/>
        <w:rPr>
          <w:rFonts w:ascii="Calibri" w:hAnsi="Calibri" w:cs="Times New Roman"/>
          <w:sz w:val="22"/>
          <w:szCs w:val="22"/>
        </w:rPr>
      </w:pPr>
      <w:hyperlink w:anchor="_Toc265489390" w:history="1">
        <w:r w:rsidR="00240CB2" w:rsidRPr="00240CB2">
          <w:rPr>
            <w:rStyle w:val="Hyperlink"/>
            <w:color w:val="000000"/>
          </w:rPr>
          <w:t>IV.</w:t>
        </w:r>
        <w:r w:rsidR="00240CB2" w:rsidRPr="00240CB2">
          <w:rPr>
            <w:rFonts w:ascii="Calibri" w:hAnsi="Calibri" w:cs="Times New Roman"/>
            <w:sz w:val="22"/>
            <w:szCs w:val="22"/>
          </w:rPr>
          <w:tab/>
        </w:r>
        <w:r w:rsidR="00240CB2" w:rsidRPr="00240CB2">
          <w:rPr>
            <w:rStyle w:val="Hyperlink"/>
            <w:color w:val="000000"/>
          </w:rPr>
          <w:t>Continuing Education</w:t>
        </w:r>
        <w:r w:rsidR="00240CB2" w:rsidRPr="00240CB2">
          <w:rPr>
            <w:webHidden/>
          </w:rPr>
          <w:tab/>
        </w:r>
        <w:r w:rsidR="00A54AA6" w:rsidRPr="00240CB2">
          <w:rPr>
            <w:webHidden/>
          </w:rPr>
          <w:fldChar w:fldCharType="begin"/>
        </w:r>
        <w:r w:rsidR="00240CB2" w:rsidRPr="00240CB2">
          <w:rPr>
            <w:webHidden/>
          </w:rPr>
          <w:instrText xml:space="preserve"> PAGEREF _Toc265489390 \h </w:instrText>
        </w:r>
        <w:r w:rsidR="00A54AA6" w:rsidRPr="00240CB2">
          <w:rPr>
            <w:webHidden/>
          </w:rPr>
        </w:r>
        <w:r w:rsidR="00A54AA6" w:rsidRPr="00240CB2">
          <w:rPr>
            <w:webHidden/>
          </w:rPr>
          <w:fldChar w:fldCharType="separate"/>
        </w:r>
        <w:r>
          <w:rPr>
            <w:webHidden/>
          </w:rPr>
          <w:t>12</w:t>
        </w:r>
        <w:r w:rsidR="00A54AA6" w:rsidRPr="00240CB2">
          <w:rPr>
            <w:webHidden/>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91" w:history="1">
        <w:r w:rsidR="00240CB2" w:rsidRPr="00240CB2">
          <w:rPr>
            <w:rStyle w:val="Hyperlink"/>
            <w:noProof/>
            <w:color w:val="000000"/>
          </w:rPr>
          <w:t>A.</w:t>
        </w:r>
        <w:r w:rsidR="00240CB2" w:rsidRPr="00240CB2">
          <w:rPr>
            <w:rFonts w:ascii="Calibri" w:hAnsi="Calibri" w:cs="Times New Roman"/>
            <w:noProof/>
            <w:color w:val="000000"/>
            <w:sz w:val="22"/>
            <w:szCs w:val="22"/>
          </w:rPr>
          <w:tab/>
        </w:r>
        <w:r w:rsidR="00240CB2" w:rsidRPr="00240CB2">
          <w:rPr>
            <w:rStyle w:val="Hyperlink"/>
            <w:noProof/>
            <w:color w:val="000000"/>
          </w:rPr>
          <w:t>Selecting the CE Courses (January - March)</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_Toc265489391 \h </w:instrText>
        </w:r>
        <w:r w:rsidR="00A54AA6" w:rsidRPr="00240CB2">
          <w:rPr>
            <w:noProof/>
            <w:webHidden/>
            <w:color w:val="000000"/>
          </w:rPr>
        </w:r>
        <w:r w:rsidR="00A54AA6" w:rsidRPr="00240CB2">
          <w:rPr>
            <w:noProof/>
            <w:webHidden/>
            <w:color w:val="000000"/>
          </w:rPr>
          <w:fldChar w:fldCharType="separate"/>
        </w:r>
        <w:r>
          <w:rPr>
            <w:noProof/>
            <w:webHidden/>
            <w:color w:val="000000"/>
          </w:rPr>
          <w:t>12</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92" w:history="1">
        <w:r w:rsidR="00240CB2" w:rsidRPr="00240CB2">
          <w:rPr>
            <w:rStyle w:val="Hyperlink"/>
            <w:noProof/>
            <w:color w:val="000000"/>
          </w:rPr>
          <w:t>B.</w:t>
        </w:r>
        <w:r w:rsidR="00240CB2" w:rsidRPr="00240CB2">
          <w:rPr>
            <w:rFonts w:ascii="Calibri" w:hAnsi="Calibri" w:cs="Times New Roman"/>
            <w:noProof/>
            <w:color w:val="000000"/>
            <w:sz w:val="22"/>
            <w:szCs w:val="22"/>
          </w:rPr>
          <w:tab/>
        </w:r>
        <w:r w:rsidR="00240CB2" w:rsidRPr="00240CB2">
          <w:rPr>
            <w:rStyle w:val="Hyperlink"/>
            <w:noProof/>
            <w:color w:val="000000"/>
          </w:rPr>
          <w:t>Confirming Selections (April)</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_Toc265489392 \h </w:instrText>
        </w:r>
        <w:r w:rsidR="00A54AA6" w:rsidRPr="00240CB2">
          <w:rPr>
            <w:noProof/>
            <w:webHidden/>
            <w:color w:val="000000"/>
          </w:rPr>
        </w:r>
        <w:r w:rsidR="00A54AA6" w:rsidRPr="00240CB2">
          <w:rPr>
            <w:noProof/>
            <w:webHidden/>
            <w:color w:val="000000"/>
          </w:rPr>
          <w:fldChar w:fldCharType="separate"/>
        </w:r>
        <w:r>
          <w:rPr>
            <w:noProof/>
            <w:webHidden/>
            <w:color w:val="000000"/>
          </w:rPr>
          <w:t>12</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93" w:history="1">
        <w:r w:rsidR="00240CB2" w:rsidRPr="00240CB2">
          <w:rPr>
            <w:rStyle w:val="Hyperlink"/>
            <w:noProof/>
            <w:color w:val="000000"/>
          </w:rPr>
          <w:t>C.</w:t>
        </w:r>
        <w:r w:rsidR="00240CB2" w:rsidRPr="00240CB2">
          <w:rPr>
            <w:rFonts w:ascii="Calibri" w:hAnsi="Calibri" w:cs="Times New Roman"/>
            <w:noProof/>
            <w:color w:val="000000"/>
            <w:sz w:val="22"/>
            <w:szCs w:val="22"/>
          </w:rPr>
          <w:tab/>
        </w:r>
        <w:r w:rsidR="00240CB2" w:rsidRPr="00240CB2">
          <w:rPr>
            <w:rStyle w:val="Hyperlink"/>
            <w:noProof/>
            <w:color w:val="000000"/>
          </w:rPr>
          <w:t>Budget (April, May)</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_Toc265489393 \h </w:instrText>
        </w:r>
        <w:r w:rsidR="00A54AA6" w:rsidRPr="00240CB2">
          <w:rPr>
            <w:noProof/>
            <w:webHidden/>
            <w:color w:val="000000"/>
          </w:rPr>
        </w:r>
        <w:r w:rsidR="00A54AA6" w:rsidRPr="00240CB2">
          <w:rPr>
            <w:noProof/>
            <w:webHidden/>
            <w:color w:val="000000"/>
          </w:rPr>
          <w:fldChar w:fldCharType="separate"/>
        </w:r>
        <w:r>
          <w:rPr>
            <w:noProof/>
            <w:webHidden/>
            <w:color w:val="000000"/>
          </w:rPr>
          <w:t>12</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94" w:history="1">
        <w:r w:rsidR="00240CB2" w:rsidRPr="00240CB2">
          <w:rPr>
            <w:rStyle w:val="Hyperlink"/>
            <w:noProof/>
            <w:color w:val="000000"/>
          </w:rPr>
          <w:t>D.</w:t>
        </w:r>
        <w:r w:rsidR="00240CB2" w:rsidRPr="00240CB2">
          <w:rPr>
            <w:rFonts w:ascii="Calibri" w:hAnsi="Calibri" w:cs="Times New Roman"/>
            <w:noProof/>
            <w:color w:val="000000"/>
            <w:sz w:val="22"/>
            <w:szCs w:val="22"/>
          </w:rPr>
          <w:tab/>
        </w:r>
        <w:r w:rsidR="00240CB2" w:rsidRPr="00240CB2">
          <w:rPr>
            <w:rStyle w:val="Hyperlink"/>
            <w:noProof/>
            <w:color w:val="000000"/>
          </w:rPr>
          <w:t>Contracts (June)</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_Toc265489394 \h </w:instrText>
        </w:r>
        <w:r w:rsidR="00A54AA6" w:rsidRPr="00240CB2">
          <w:rPr>
            <w:noProof/>
            <w:webHidden/>
            <w:color w:val="000000"/>
          </w:rPr>
        </w:r>
        <w:r w:rsidR="00A54AA6" w:rsidRPr="00240CB2">
          <w:rPr>
            <w:noProof/>
            <w:webHidden/>
            <w:color w:val="000000"/>
          </w:rPr>
          <w:fldChar w:fldCharType="separate"/>
        </w:r>
        <w:r>
          <w:rPr>
            <w:noProof/>
            <w:webHidden/>
            <w:color w:val="000000"/>
          </w:rPr>
          <w:t>13</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95" w:history="1">
        <w:r w:rsidR="00240CB2" w:rsidRPr="00240CB2">
          <w:rPr>
            <w:rStyle w:val="Hyperlink"/>
            <w:noProof/>
            <w:color w:val="000000"/>
          </w:rPr>
          <w:t>E.</w:t>
        </w:r>
        <w:r w:rsidR="00240CB2" w:rsidRPr="00240CB2">
          <w:rPr>
            <w:rFonts w:ascii="Calibri" w:hAnsi="Calibri" w:cs="Times New Roman"/>
            <w:noProof/>
            <w:color w:val="000000"/>
            <w:sz w:val="22"/>
            <w:szCs w:val="22"/>
          </w:rPr>
          <w:tab/>
        </w:r>
        <w:r w:rsidR="00240CB2" w:rsidRPr="00240CB2">
          <w:rPr>
            <w:rStyle w:val="Hyperlink"/>
            <w:noProof/>
            <w:color w:val="000000"/>
          </w:rPr>
          <w:t>Advertising (June-August/September)</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_Toc265489395 \h </w:instrText>
        </w:r>
        <w:r w:rsidR="00A54AA6" w:rsidRPr="00240CB2">
          <w:rPr>
            <w:noProof/>
            <w:webHidden/>
            <w:color w:val="000000"/>
          </w:rPr>
        </w:r>
        <w:r w:rsidR="00A54AA6" w:rsidRPr="00240CB2">
          <w:rPr>
            <w:noProof/>
            <w:webHidden/>
            <w:color w:val="000000"/>
          </w:rPr>
          <w:fldChar w:fldCharType="separate"/>
        </w:r>
        <w:r>
          <w:rPr>
            <w:noProof/>
            <w:webHidden/>
            <w:color w:val="000000"/>
          </w:rPr>
          <w:t>13</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96" w:history="1">
        <w:r w:rsidR="00240CB2" w:rsidRPr="00240CB2">
          <w:rPr>
            <w:rStyle w:val="Hyperlink"/>
            <w:noProof/>
            <w:color w:val="000000"/>
          </w:rPr>
          <w:t>F.</w:t>
        </w:r>
        <w:r w:rsidR="00240CB2" w:rsidRPr="00240CB2">
          <w:rPr>
            <w:rFonts w:ascii="Calibri" w:hAnsi="Calibri" w:cs="Times New Roman"/>
            <w:noProof/>
            <w:color w:val="000000"/>
            <w:sz w:val="22"/>
            <w:szCs w:val="22"/>
          </w:rPr>
          <w:tab/>
        </w:r>
        <w:r w:rsidR="00240CB2" w:rsidRPr="00240CB2">
          <w:rPr>
            <w:rStyle w:val="Hyperlink"/>
            <w:noProof/>
            <w:color w:val="000000"/>
          </w:rPr>
          <w:t>Application for MLA Credit (for Non-MLA Courses) (June/July)</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_Toc265489396 \h </w:instrText>
        </w:r>
        <w:r w:rsidR="00A54AA6" w:rsidRPr="00240CB2">
          <w:rPr>
            <w:noProof/>
            <w:webHidden/>
            <w:color w:val="000000"/>
          </w:rPr>
        </w:r>
        <w:r w:rsidR="00A54AA6" w:rsidRPr="00240CB2">
          <w:rPr>
            <w:noProof/>
            <w:webHidden/>
            <w:color w:val="000000"/>
          </w:rPr>
          <w:fldChar w:fldCharType="separate"/>
        </w:r>
        <w:r>
          <w:rPr>
            <w:noProof/>
            <w:webHidden/>
            <w:color w:val="000000"/>
          </w:rPr>
          <w:t>13</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97" w:history="1">
        <w:r w:rsidR="00240CB2" w:rsidRPr="00240CB2">
          <w:rPr>
            <w:rStyle w:val="Hyperlink"/>
            <w:noProof/>
            <w:color w:val="000000"/>
          </w:rPr>
          <w:t>G.</w:t>
        </w:r>
        <w:r w:rsidR="00240CB2" w:rsidRPr="00240CB2">
          <w:rPr>
            <w:rFonts w:ascii="Calibri" w:hAnsi="Calibri" w:cs="Times New Roman"/>
            <w:noProof/>
            <w:color w:val="000000"/>
            <w:sz w:val="22"/>
            <w:szCs w:val="22"/>
          </w:rPr>
          <w:tab/>
        </w:r>
        <w:r w:rsidR="00240CB2" w:rsidRPr="00240CB2">
          <w:rPr>
            <w:rStyle w:val="Hyperlink"/>
            <w:noProof/>
            <w:color w:val="000000"/>
          </w:rPr>
          <w:t>Working with the Instructors (August - September)</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_Toc265489397 \h </w:instrText>
        </w:r>
        <w:r w:rsidR="00A54AA6" w:rsidRPr="00240CB2">
          <w:rPr>
            <w:noProof/>
            <w:webHidden/>
            <w:color w:val="000000"/>
          </w:rPr>
        </w:r>
        <w:r w:rsidR="00A54AA6" w:rsidRPr="00240CB2">
          <w:rPr>
            <w:noProof/>
            <w:webHidden/>
            <w:color w:val="000000"/>
          </w:rPr>
          <w:fldChar w:fldCharType="separate"/>
        </w:r>
        <w:r>
          <w:rPr>
            <w:noProof/>
            <w:webHidden/>
            <w:color w:val="000000"/>
          </w:rPr>
          <w:t>13</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98" w:history="1">
        <w:r w:rsidR="00240CB2" w:rsidRPr="00240CB2">
          <w:rPr>
            <w:rStyle w:val="Hyperlink"/>
            <w:noProof/>
            <w:color w:val="000000"/>
          </w:rPr>
          <w:t>H.</w:t>
        </w:r>
        <w:r w:rsidR="00240CB2" w:rsidRPr="00240CB2">
          <w:rPr>
            <w:rFonts w:ascii="Calibri" w:hAnsi="Calibri" w:cs="Times New Roman"/>
            <w:noProof/>
            <w:color w:val="000000"/>
            <w:sz w:val="22"/>
            <w:szCs w:val="22"/>
          </w:rPr>
          <w:tab/>
        </w:r>
        <w:r w:rsidR="00240CB2" w:rsidRPr="00240CB2">
          <w:rPr>
            <w:rStyle w:val="Hyperlink"/>
            <w:noProof/>
            <w:color w:val="000000"/>
          </w:rPr>
          <w:t>Hotel Arrangements (One Month Before the Meeting)</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_Toc265489398 \h </w:instrText>
        </w:r>
        <w:r w:rsidR="00A54AA6" w:rsidRPr="00240CB2">
          <w:rPr>
            <w:noProof/>
            <w:webHidden/>
            <w:color w:val="000000"/>
          </w:rPr>
        </w:r>
        <w:r w:rsidR="00A54AA6" w:rsidRPr="00240CB2">
          <w:rPr>
            <w:noProof/>
            <w:webHidden/>
            <w:color w:val="000000"/>
          </w:rPr>
          <w:fldChar w:fldCharType="separate"/>
        </w:r>
        <w:r>
          <w:rPr>
            <w:noProof/>
            <w:webHidden/>
            <w:color w:val="000000"/>
          </w:rPr>
          <w:t>13</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399" w:history="1">
        <w:r w:rsidR="00240CB2" w:rsidRPr="00240CB2">
          <w:rPr>
            <w:rStyle w:val="Hyperlink"/>
            <w:noProof/>
            <w:color w:val="000000"/>
          </w:rPr>
          <w:t>I.</w:t>
        </w:r>
        <w:r w:rsidR="00240CB2" w:rsidRPr="00240CB2">
          <w:rPr>
            <w:rFonts w:ascii="Calibri" w:hAnsi="Calibri" w:cs="Times New Roman"/>
            <w:noProof/>
            <w:color w:val="000000"/>
            <w:sz w:val="22"/>
            <w:szCs w:val="22"/>
          </w:rPr>
          <w:tab/>
        </w:r>
        <w:r w:rsidR="00240CB2" w:rsidRPr="00240CB2">
          <w:rPr>
            <w:rStyle w:val="Hyperlink"/>
            <w:noProof/>
            <w:color w:val="000000"/>
          </w:rPr>
          <w:t>Day of Class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_Toc265489399 \h </w:instrText>
        </w:r>
        <w:r w:rsidR="00A54AA6" w:rsidRPr="00240CB2">
          <w:rPr>
            <w:noProof/>
            <w:webHidden/>
            <w:color w:val="000000"/>
          </w:rPr>
        </w:r>
        <w:r w:rsidR="00A54AA6" w:rsidRPr="00240CB2">
          <w:rPr>
            <w:noProof/>
            <w:webHidden/>
            <w:color w:val="000000"/>
          </w:rPr>
          <w:fldChar w:fldCharType="separate"/>
        </w:r>
        <w:r>
          <w:rPr>
            <w:noProof/>
            <w:webHidden/>
            <w:color w:val="000000"/>
          </w:rPr>
          <w:t>13</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00" w:history="1">
        <w:r w:rsidR="00240CB2" w:rsidRPr="00240CB2">
          <w:rPr>
            <w:rStyle w:val="Hyperlink"/>
            <w:noProof/>
            <w:color w:val="000000"/>
          </w:rPr>
          <w:t>J.</w:t>
        </w:r>
        <w:r w:rsidR="00240CB2" w:rsidRPr="00240CB2">
          <w:rPr>
            <w:rFonts w:ascii="Calibri" w:hAnsi="Calibri" w:cs="Times New Roman"/>
            <w:noProof/>
            <w:color w:val="000000"/>
            <w:sz w:val="22"/>
            <w:szCs w:val="22"/>
          </w:rPr>
          <w:tab/>
        </w:r>
        <w:r w:rsidR="00240CB2" w:rsidRPr="00240CB2">
          <w:rPr>
            <w:rStyle w:val="Hyperlink"/>
            <w:noProof/>
            <w:color w:val="000000"/>
          </w:rPr>
          <w:t>Follow-Up</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_Toc265489400 \h </w:instrText>
        </w:r>
        <w:r w:rsidR="00A54AA6" w:rsidRPr="00240CB2">
          <w:rPr>
            <w:noProof/>
            <w:webHidden/>
            <w:color w:val="000000"/>
          </w:rPr>
        </w:r>
        <w:r w:rsidR="00A54AA6" w:rsidRPr="00240CB2">
          <w:rPr>
            <w:noProof/>
            <w:webHidden/>
            <w:color w:val="000000"/>
          </w:rPr>
          <w:fldChar w:fldCharType="separate"/>
        </w:r>
        <w:r>
          <w:rPr>
            <w:noProof/>
            <w:webHidden/>
            <w:color w:val="000000"/>
          </w:rPr>
          <w:t>14</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01" w:history="1">
        <w:r w:rsidR="00240CB2" w:rsidRPr="00240CB2">
          <w:rPr>
            <w:rStyle w:val="Hyperlink"/>
            <w:noProof/>
            <w:color w:val="000000"/>
          </w:rPr>
          <w:t>K.</w:t>
        </w:r>
        <w:r w:rsidR="00240CB2" w:rsidRPr="00240CB2">
          <w:rPr>
            <w:rFonts w:ascii="Calibri" w:hAnsi="Calibri" w:cs="Times New Roman"/>
            <w:noProof/>
            <w:color w:val="000000"/>
            <w:sz w:val="22"/>
            <w:szCs w:val="22"/>
          </w:rPr>
          <w:tab/>
        </w:r>
        <w:r w:rsidR="00240CB2" w:rsidRPr="00240CB2">
          <w:rPr>
            <w:rStyle w:val="Hyperlink"/>
            <w:noProof/>
            <w:color w:val="000000"/>
          </w:rPr>
          <w:t>General Considerations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_Toc265489401 \h </w:instrText>
        </w:r>
        <w:r w:rsidR="00A54AA6" w:rsidRPr="00240CB2">
          <w:rPr>
            <w:noProof/>
            <w:webHidden/>
            <w:color w:val="000000"/>
          </w:rPr>
        </w:r>
        <w:r w:rsidR="00A54AA6" w:rsidRPr="00240CB2">
          <w:rPr>
            <w:noProof/>
            <w:webHidden/>
            <w:color w:val="000000"/>
          </w:rPr>
          <w:fldChar w:fldCharType="separate"/>
        </w:r>
        <w:r>
          <w:rPr>
            <w:noProof/>
            <w:webHidden/>
            <w:color w:val="000000"/>
          </w:rPr>
          <w:t>14</w:t>
        </w:r>
        <w:r w:rsidR="00A54AA6" w:rsidRPr="00240CB2">
          <w:rPr>
            <w:noProof/>
            <w:webHidden/>
            <w:color w:val="000000"/>
          </w:rPr>
          <w:fldChar w:fldCharType="end"/>
        </w:r>
      </w:hyperlink>
    </w:p>
    <w:p w:rsidR="00240CB2" w:rsidRPr="00240CB2" w:rsidRDefault="00240CB2">
      <w:pPr>
        <w:pStyle w:val="TOC1"/>
        <w:rPr>
          <w:rStyle w:val="Hyperlink"/>
          <w:color w:val="000000"/>
        </w:rPr>
      </w:pPr>
    </w:p>
    <w:p w:rsidR="00240CB2" w:rsidRPr="00240CB2" w:rsidRDefault="00701E55">
      <w:pPr>
        <w:pStyle w:val="TOC1"/>
        <w:rPr>
          <w:rFonts w:ascii="Calibri" w:hAnsi="Calibri" w:cs="Times New Roman"/>
          <w:sz w:val="22"/>
          <w:szCs w:val="22"/>
        </w:rPr>
      </w:pPr>
      <w:hyperlink w:anchor="_Toc265489402" w:history="1">
        <w:r w:rsidR="00240CB2" w:rsidRPr="00240CB2">
          <w:rPr>
            <w:rStyle w:val="Hyperlink"/>
            <w:color w:val="000000"/>
          </w:rPr>
          <w:t>V.</w:t>
        </w:r>
        <w:r w:rsidR="00240CB2" w:rsidRPr="00240CB2">
          <w:rPr>
            <w:rFonts w:ascii="Calibri" w:hAnsi="Calibri" w:cs="Times New Roman"/>
            <w:sz w:val="22"/>
            <w:szCs w:val="22"/>
          </w:rPr>
          <w:tab/>
        </w:r>
        <w:r w:rsidR="00240CB2" w:rsidRPr="00240CB2">
          <w:rPr>
            <w:rStyle w:val="Hyperlink"/>
            <w:color w:val="000000"/>
          </w:rPr>
          <w:t>Exhibits</w:t>
        </w:r>
        <w:r w:rsidR="00240CB2" w:rsidRPr="00240CB2">
          <w:rPr>
            <w:webHidden/>
          </w:rPr>
          <w:tab/>
        </w:r>
        <w:r w:rsidR="00A54AA6" w:rsidRPr="00240CB2">
          <w:rPr>
            <w:webHidden/>
          </w:rPr>
          <w:fldChar w:fldCharType="begin"/>
        </w:r>
        <w:r w:rsidR="00240CB2" w:rsidRPr="00240CB2">
          <w:rPr>
            <w:webHidden/>
          </w:rPr>
          <w:instrText xml:space="preserve"> PAGEREF _Toc265489402 \h </w:instrText>
        </w:r>
        <w:r w:rsidR="00A54AA6" w:rsidRPr="00240CB2">
          <w:rPr>
            <w:webHidden/>
          </w:rPr>
        </w:r>
        <w:r w:rsidR="00A54AA6" w:rsidRPr="00240CB2">
          <w:rPr>
            <w:webHidden/>
          </w:rPr>
          <w:fldChar w:fldCharType="separate"/>
        </w:r>
        <w:r>
          <w:rPr>
            <w:webHidden/>
          </w:rPr>
          <w:t>14</w:t>
        </w:r>
        <w:r w:rsidR="00A54AA6" w:rsidRPr="00240CB2">
          <w:rPr>
            <w:webHidden/>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03" w:history="1">
        <w:r w:rsidR="00240CB2" w:rsidRPr="00240CB2">
          <w:rPr>
            <w:rStyle w:val="Hyperlink"/>
            <w:noProof/>
            <w:color w:val="000000"/>
          </w:rPr>
          <w:t>A.</w:t>
        </w:r>
        <w:r w:rsidR="00240CB2" w:rsidRPr="00240CB2">
          <w:rPr>
            <w:rFonts w:ascii="Calibri" w:hAnsi="Calibri" w:cs="Times New Roman"/>
            <w:noProof/>
            <w:color w:val="000000"/>
            <w:sz w:val="22"/>
            <w:szCs w:val="22"/>
          </w:rPr>
          <w:tab/>
        </w:r>
        <w:r w:rsidR="00240CB2" w:rsidRPr="00240CB2">
          <w:rPr>
            <w:rStyle w:val="Hyperlink"/>
            <w:noProof/>
            <w:color w:val="000000"/>
          </w:rPr>
          <w:t>Select the Meeting Hotel</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_Toc265489403 \h </w:instrText>
        </w:r>
        <w:r w:rsidR="00A54AA6" w:rsidRPr="00240CB2">
          <w:rPr>
            <w:noProof/>
            <w:webHidden/>
            <w:color w:val="000000"/>
          </w:rPr>
        </w:r>
        <w:r w:rsidR="00A54AA6" w:rsidRPr="00240CB2">
          <w:rPr>
            <w:noProof/>
            <w:webHidden/>
            <w:color w:val="000000"/>
          </w:rPr>
          <w:fldChar w:fldCharType="separate"/>
        </w:r>
        <w:r>
          <w:rPr>
            <w:noProof/>
            <w:webHidden/>
            <w:color w:val="000000"/>
          </w:rPr>
          <w:t>14</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05" w:history="1">
        <w:r w:rsidR="00C64140">
          <w:rPr>
            <w:rStyle w:val="Hyperlink"/>
            <w:noProof/>
            <w:color w:val="000000"/>
          </w:rPr>
          <w:t>B</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Establish Fees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_Toc265489405 \h </w:instrText>
        </w:r>
        <w:r w:rsidR="00A54AA6" w:rsidRPr="00240CB2">
          <w:rPr>
            <w:noProof/>
            <w:webHidden/>
            <w:color w:val="000000"/>
          </w:rPr>
        </w:r>
        <w:r w:rsidR="00A54AA6" w:rsidRPr="00240CB2">
          <w:rPr>
            <w:noProof/>
            <w:webHidden/>
            <w:color w:val="000000"/>
          </w:rPr>
          <w:fldChar w:fldCharType="separate"/>
        </w:r>
        <w:r>
          <w:rPr>
            <w:noProof/>
            <w:webHidden/>
            <w:color w:val="000000"/>
          </w:rPr>
          <w:t>14</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06" w:history="1">
        <w:r w:rsidR="00C64140">
          <w:rPr>
            <w:rStyle w:val="Hyperlink"/>
            <w:noProof/>
            <w:color w:val="000000"/>
          </w:rPr>
          <w:t>C</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Contact Exhibitors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_Toc265489406 \h </w:instrText>
        </w:r>
        <w:r w:rsidR="00A54AA6" w:rsidRPr="00240CB2">
          <w:rPr>
            <w:noProof/>
            <w:webHidden/>
            <w:color w:val="000000"/>
          </w:rPr>
        </w:r>
        <w:r w:rsidR="00A54AA6" w:rsidRPr="00240CB2">
          <w:rPr>
            <w:noProof/>
            <w:webHidden/>
            <w:color w:val="000000"/>
          </w:rPr>
          <w:fldChar w:fldCharType="separate"/>
        </w:r>
        <w:r>
          <w:rPr>
            <w:noProof/>
            <w:webHidden/>
            <w:color w:val="000000"/>
          </w:rPr>
          <w:t>15</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07" w:history="1">
        <w:r w:rsidR="00C64140">
          <w:rPr>
            <w:rStyle w:val="Hyperlink"/>
            <w:noProof/>
            <w:color w:val="000000"/>
          </w:rPr>
          <w:t>D</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Write Initial Letter and Send Preliminary Registration</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_Toc265489407 \h </w:instrText>
        </w:r>
        <w:r w:rsidR="00A54AA6" w:rsidRPr="00240CB2">
          <w:rPr>
            <w:noProof/>
            <w:webHidden/>
            <w:color w:val="000000"/>
          </w:rPr>
        </w:r>
        <w:r w:rsidR="00A54AA6" w:rsidRPr="00240CB2">
          <w:rPr>
            <w:noProof/>
            <w:webHidden/>
            <w:color w:val="000000"/>
          </w:rPr>
          <w:fldChar w:fldCharType="separate"/>
        </w:r>
        <w:r>
          <w:rPr>
            <w:noProof/>
            <w:webHidden/>
            <w:color w:val="000000"/>
          </w:rPr>
          <w:t>15</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08" w:history="1">
        <w:r w:rsidR="00C64140">
          <w:rPr>
            <w:rStyle w:val="Hyperlink"/>
            <w:noProof/>
            <w:color w:val="000000"/>
          </w:rPr>
          <w:t>E</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Solicit Exhibitor Sponsorships Actively</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_Toc265489408 \h </w:instrText>
        </w:r>
        <w:r w:rsidR="00A54AA6" w:rsidRPr="00240CB2">
          <w:rPr>
            <w:noProof/>
            <w:webHidden/>
            <w:color w:val="000000"/>
          </w:rPr>
        </w:r>
        <w:r w:rsidR="00A54AA6" w:rsidRPr="00240CB2">
          <w:rPr>
            <w:noProof/>
            <w:webHidden/>
            <w:color w:val="000000"/>
          </w:rPr>
          <w:fldChar w:fldCharType="separate"/>
        </w:r>
        <w:r>
          <w:rPr>
            <w:noProof/>
            <w:webHidden/>
            <w:color w:val="000000"/>
          </w:rPr>
          <w:t>15</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09" w:history="1">
        <w:r w:rsidR="00C64140">
          <w:rPr>
            <w:rStyle w:val="Hyperlink"/>
            <w:noProof/>
            <w:color w:val="000000"/>
          </w:rPr>
          <w:t>F</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Update the Vendor Spreadsheet Continuously</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_Toc265489409 \h </w:instrText>
        </w:r>
        <w:r w:rsidR="00A54AA6" w:rsidRPr="00240CB2">
          <w:rPr>
            <w:noProof/>
            <w:webHidden/>
            <w:color w:val="000000"/>
          </w:rPr>
        </w:r>
        <w:r w:rsidR="00A54AA6" w:rsidRPr="00240CB2">
          <w:rPr>
            <w:noProof/>
            <w:webHidden/>
            <w:color w:val="000000"/>
          </w:rPr>
          <w:fldChar w:fldCharType="separate"/>
        </w:r>
        <w:r>
          <w:rPr>
            <w:noProof/>
            <w:webHidden/>
            <w:color w:val="000000"/>
          </w:rPr>
          <w:t>15</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10" w:history="1">
        <w:r w:rsidR="00C64140">
          <w:rPr>
            <w:rStyle w:val="Hyperlink"/>
            <w:noProof/>
            <w:color w:val="000000"/>
          </w:rPr>
          <w:t>G</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Send a Formal Invitation</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_Toc265489410 \h </w:instrText>
        </w:r>
        <w:r w:rsidR="00A54AA6" w:rsidRPr="00240CB2">
          <w:rPr>
            <w:noProof/>
            <w:webHidden/>
            <w:color w:val="000000"/>
          </w:rPr>
        </w:r>
        <w:r w:rsidR="00A54AA6" w:rsidRPr="00240CB2">
          <w:rPr>
            <w:noProof/>
            <w:webHidden/>
            <w:color w:val="000000"/>
          </w:rPr>
          <w:fldChar w:fldCharType="separate"/>
        </w:r>
        <w:r>
          <w:rPr>
            <w:noProof/>
            <w:webHidden/>
            <w:color w:val="000000"/>
          </w:rPr>
          <w:t>16</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11" w:history="1">
        <w:r w:rsidR="00C64140">
          <w:rPr>
            <w:rStyle w:val="Hyperlink"/>
            <w:noProof/>
            <w:color w:val="000000"/>
          </w:rPr>
          <w:t>H</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Exhibit Floor Plan</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_Toc265489411 \h </w:instrText>
        </w:r>
        <w:r w:rsidR="00A54AA6" w:rsidRPr="00240CB2">
          <w:rPr>
            <w:noProof/>
            <w:webHidden/>
            <w:color w:val="000000"/>
          </w:rPr>
        </w:r>
        <w:r w:rsidR="00A54AA6" w:rsidRPr="00240CB2">
          <w:rPr>
            <w:noProof/>
            <w:webHidden/>
            <w:color w:val="000000"/>
          </w:rPr>
          <w:fldChar w:fldCharType="separate"/>
        </w:r>
        <w:r>
          <w:rPr>
            <w:noProof/>
            <w:webHidden/>
            <w:color w:val="000000"/>
          </w:rPr>
          <w:t>16</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12" w:history="1">
        <w:r w:rsidR="00C64140">
          <w:rPr>
            <w:rStyle w:val="Hyperlink"/>
            <w:noProof/>
            <w:color w:val="000000"/>
          </w:rPr>
          <w:t>I</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Exhibitor Reminder</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_Toc265489412 \h </w:instrText>
        </w:r>
        <w:r w:rsidR="00A54AA6" w:rsidRPr="00240CB2">
          <w:rPr>
            <w:noProof/>
            <w:webHidden/>
            <w:color w:val="000000"/>
          </w:rPr>
        </w:r>
        <w:r w:rsidR="00A54AA6" w:rsidRPr="00240CB2">
          <w:rPr>
            <w:noProof/>
            <w:webHidden/>
            <w:color w:val="000000"/>
          </w:rPr>
          <w:fldChar w:fldCharType="separate"/>
        </w:r>
        <w:r>
          <w:rPr>
            <w:noProof/>
            <w:webHidden/>
            <w:color w:val="000000"/>
          </w:rPr>
          <w:t>16</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13" w:history="1">
        <w:r w:rsidR="00C64140">
          <w:rPr>
            <w:rStyle w:val="Hyperlink"/>
            <w:noProof/>
            <w:color w:val="000000"/>
          </w:rPr>
          <w:t>J</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During the Meeting</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_Toc265489413 \h </w:instrText>
        </w:r>
        <w:r w:rsidR="00A54AA6" w:rsidRPr="00240CB2">
          <w:rPr>
            <w:noProof/>
            <w:webHidden/>
            <w:color w:val="000000"/>
          </w:rPr>
        </w:r>
        <w:r w:rsidR="00A54AA6" w:rsidRPr="00240CB2">
          <w:rPr>
            <w:noProof/>
            <w:webHidden/>
            <w:color w:val="000000"/>
          </w:rPr>
          <w:fldChar w:fldCharType="separate"/>
        </w:r>
        <w:r>
          <w:rPr>
            <w:noProof/>
            <w:webHidden/>
            <w:color w:val="000000"/>
          </w:rPr>
          <w:t>16</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14" w:history="1">
        <w:r w:rsidR="00C64140">
          <w:rPr>
            <w:rStyle w:val="Hyperlink"/>
            <w:noProof/>
            <w:color w:val="000000"/>
          </w:rPr>
          <w:t>K</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Thank-You Letters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_Toc265489414 \h </w:instrText>
        </w:r>
        <w:r w:rsidR="00A54AA6" w:rsidRPr="00240CB2">
          <w:rPr>
            <w:noProof/>
            <w:webHidden/>
            <w:color w:val="000000"/>
          </w:rPr>
        </w:r>
        <w:r w:rsidR="00A54AA6" w:rsidRPr="00240CB2">
          <w:rPr>
            <w:noProof/>
            <w:webHidden/>
            <w:color w:val="000000"/>
          </w:rPr>
          <w:fldChar w:fldCharType="separate"/>
        </w:r>
        <w:r>
          <w:rPr>
            <w:noProof/>
            <w:webHidden/>
            <w:color w:val="000000"/>
          </w:rPr>
          <w:t>16</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15" w:history="1">
        <w:r w:rsidR="00C64140">
          <w:rPr>
            <w:rStyle w:val="Hyperlink"/>
            <w:noProof/>
            <w:color w:val="000000"/>
          </w:rPr>
          <w:t>L</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Notes: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_Toc265489415 \h </w:instrText>
        </w:r>
        <w:r w:rsidR="00A54AA6" w:rsidRPr="00240CB2">
          <w:rPr>
            <w:noProof/>
            <w:webHidden/>
            <w:color w:val="000000"/>
          </w:rPr>
        </w:r>
        <w:r w:rsidR="00A54AA6" w:rsidRPr="00240CB2">
          <w:rPr>
            <w:noProof/>
            <w:webHidden/>
            <w:color w:val="000000"/>
          </w:rPr>
          <w:fldChar w:fldCharType="separate"/>
        </w:r>
        <w:r>
          <w:rPr>
            <w:noProof/>
            <w:webHidden/>
            <w:color w:val="000000"/>
          </w:rPr>
          <w:t>16</w:t>
        </w:r>
        <w:r w:rsidR="00A54AA6" w:rsidRPr="00240CB2">
          <w:rPr>
            <w:noProof/>
            <w:webHidden/>
            <w:color w:val="000000"/>
          </w:rPr>
          <w:fldChar w:fldCharType="end"/>
        </w:r>
      </w:hyperlink>
    </w:p>
    <w:p w:rsidR="00240CB2" w:rsidRPr="00240CB2" w:rsidRDefault="00240CB2">
      <w:pPr>
        <w:pStyle w:val="TOC1"/>
        <w:rPr>
          <w:rStyle w:val="Hyperlink"/>
          <w:color w:val="000000"/>
        </w:rPr>
      </w:pPr>
    </w:p>
    <w:p w:rsidR="00240CB2" w:rsidRPr="00240CB2" w:rsidRDefault="00701E55">
      <w:pPr>
        <w:pStyle w:val="TOC1"/>
        <w:rPr>
          <w:rFonts w:ascii="Calibri" w:hAnsi="Calibri" w:cs="Times New Roman"/>
          <w:sz w:val="22"/>
          <w:szCs w:val="22"/>
        </w:rPr>
      </w:pPr>
      <w:hyperlink w:anchor="_Toc265489416" w:history="1">
        <w:r w:rsidR="00240CB2" w:rsidRPr="00240CB2">
          <w:rPr>
            <w:rStyle w:val="Hyperlink"/>
            <w:color w:val="000000"/>
          </w:rPr>
          <w:t>VI.</w:t>
        </w:r>
        <w:r w:rsidR="00240CB2" w:rsidRPr="00240CB2">
          <w:rPr>
            <w:rFonts w:ascii="Calibri" w:hAnsi="Calibri" w:cs="Times New Roman"/>
            <w:sz w:val="22"/>
            <w:szCs w:val="22"/>
          </w:rPr>
          <w:tab/>
        </w:r>
        <w:r w:rsidR="00240CB2" w:rsidRPr="00240CB2">
          <w:rPr>
            <w:rStyle w:val="Hyperlink"/>
            <w:color w:val="000000"/>
          </w:rPr>
          <w:t>Publicity</w:t>
        </w:r>
        <w:r w:rsidR="00240CB2" w:rsidRPr="00240CB2">
          <w:rPr>
            <w:webHidden/>
          </w:rPr>
          <w:tab/>
        </w:r>
        <w:r w:rsidR="00A54AA6" w:rsidRPr="00240CB2">
          <w:rPr>
            <w:webHidden/>
          </w:rPr>
          <w:fldChar w:fldCharType="begin"/>
        </w:r>
        <w:r w:rsidR="00240CB2" w:rsidRPr="00240CB2">
          <w:rPr>
            <w:webHidden/>
          </w:rPr>
          <w:instrText xml:space="preserve"> PAGEREF _Toc265489416 \h </w:instrText>
        </w:r>
        <w:r w:rsidR="00A54AA6" w:rsidRPr="00240CB2">
          <w:rPr>
            <w:webHidden/>
          </w:rPr>
        </w:r>
        <w:r w:rsidR="00A54AA6" w:rsidRPr="00240CB2">
          <w:rPr>
            <w:webHidden/>
          </w:rPr>
          <w:fldChar w:fldCharType="separate"/>
        </w:r>
        <w:r>
          <w:rPr>
            <w:webHidden/>
          </w:rPr>
          <w:t>17</w:t>
        </w:r>
        <w:r w:rsidR="00A54AA6" w:rsidRPr="00240CB2">
          <w:rPr>
            <w:webHidden/>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17" w:history="1">
        <w:r w:rsidR="00240CB2" w:rsidRPr="00240CB2">
          <w:rPr>
            <w:rStyle w:val="Hyperlink"/>
            <w:noProof/>
            <w:color w:val="000000"/>
          </w:rPr>
          <w:t>A.</w:t>
        </w:r>
        <w:r w:rsidR="00240CB2" w:rsidRPr="00240CB2">
          <w:rPr>
            <w:rFonts w:ascii="Calibri" w:hAnsi="Calibri" w:cs="Times New Roman"/>
            <w:noProof/>
            <w:color w:val="000000"/>
            <w:sz w:val="22"/>
            <w:szCs w:val="22"/>
          </w:rPr>
          <w:tab/>
        </w:r>
        <w:r w:rsidR="00240CB2" w:rsidRPr="00240CB2">
          <w:rPr>
            <w:rStyle w:val="Hyperlink"/>
            <w:noProof/>
            <w:color w:val="000000"/>
          </w:rPr>
          <w:t>General Considerations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_Toc265489417 \h </w:instrText>
        </w:r>
        <w:r w:rsidR="00A54AA6" w:rsidRPr="00240CB2">
          <w:rPr>
            <w:noProof/>
            <w:webHidden/>
            <w:color w:val="000000"/>
          </w:rPr>
        </w:r>
        <w:r w:rsidR="00A54AA6" w:rsidRPr="00240CB2">
          <w:rPr>
            <w:noProof/>
            <w:webHidden/>
            <w:color w:val="000000"/>
          </w:rPr>
          <w:fldChar w:fldCharType="separate"/>
        </w:r>
        <w:r>
          <w:rPr>
            <w:noProof/>
            <w:webHidden/>
            <w:color w:val="000000"/>
          </w:rPr>
          <w:t>17</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18" w:history="1">
        <w:r w:rsidR="00240CB2" w:rsidRPr="00240CB2">
          <w:rPr>
            <w:rStyle w:val="Hyperlink"/>
            <w:noProof/>
            <w:color w:val="000000"/>
          </w:rPr>
          <w:t>B.</w:t>
        </w:r>
        <w:r w:rsidR="00240CB2" w:rsidRPr="00240CB2">
          <w:rPr>
            <w:rFonts w:ascii="Calibri" w:hAnsi="Calibri" w:cs="Times New Roman"/>
            <w:noProof/>
            <w:color w:val="000000"/>
            <w:sz w:val="22"/>
            <w:szCs w:val="22"/>
          </w:rPr>
          <w:tab/>
        </w:r>
      </w:hyperlink>
      <w:hyperlink w:anchor="_Toc265489421" w:history="1">
        <w:r w:rsidR="00240CB2" w:rsidRPr="00240CB2">
          <w:rPr>
            <w:rStyle w:val="Hyperlink"/>
            <w:noProof/>
            <w:color w:val="000000"/>
          </w:rPr>
          <w:t>Suggestions for Publicity Channels and Activities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_Toc265489421 \h </w:instrText>
        </w:r>
        <w:r w:rsidR="00A54AA6" w:rsidRPr="00240CB2">
          <w:rPr>
            <w:noProof/>
            <w:webHidden/>
            <w:color w:val="000000"/>
          </w:rPr>
        </w:r>
        <w:r w:rsidR="00A54AA6" w:rsidRPr="00240CB2">
          <w:rPr>
            <w:noProof/>
            <w:webHidden/>
            <w:color w:val="000000"/>
          </w:rPr>
          <w:fldChar w:fldCharType="separate"/>
        </w:r>
        <w:r>
          <w:rPr>
            <w:noProof/>
            <w:webHidden/>
            <w:color w:val="000000"/>
          </w:rPr>
          <w:t>17</w:t>
        </w:r>
        <w:r w:rsidR="00A54AA6" w:rsidRPr="00240CB2">
          <w:rPr>
            <w:noProof/>
            <w:webHidden/>
            <w:color w:val="000000"/>
          </w:rPr>
          <w:fldChar w:fldCharType="end"/>
        </w:r>
      </w:hyperlink>
    </w:p>
    <w:p w:rsidR="00240CB2" w:rsidRPr="00240CB2" w:rsidRDefault="00240CB2">
      <w:pPr>
        <w:pStyle w:val="TOC1"/>
        <w:rPr>
          <w:rStyle w:val="Hyperlink"/>
          <w:color w:val="000000"/>
        </w:rPr>
      </w:pPr>
    </w:p>
    <w:p w:rsidR="00240CB2" w:rsidRPr="00240CB2" w:rsidRDefault="00701E55">
      <w:pPr>
        <w:pStyle w:val="TOC1"/>
        <w:rPr>
          <w:rFonts w:ascii="Calibri" w:hAnsi="Calibri" w:cs="Times New Roman"/>
          <w:sz w:val="22"/>
          <w:szCs w:val="22"/>
        </w:rPr>
      </w:pPr>
      <w:hyperlink w:anchor="_Toc265489422" w:history="1">
        <w:r w:rsidR="00240CB2" w:rsidRPr="00240CB2">
          <w:rPr>
            <w:rStyle w:val="Hyperlink"/>
            <w:color w:val="000000"/>
          </w:rPr>
          <w:t>VII.</w:t>
        </w:r>
        <w:r w:rsidR="00240CB2" w:rsidRPr="00240CB2">
          <w:rPr>
            <w:rFonts w:ascii="Calibri" w:hAnsi="Calibri" w:cs="Times New Roman"/>
            <w:sz w:val="22"/>
            <w:szCs w:val="22"/>
          </w:rPr>
          <w:tab/>
        </w:r>
        <w:r w:rsidR="00F631E1">
          <w:rPr>
            <w:rStyle w:val="Hyperlink"/>
            <w:color w:val="000000"/>
          </w:rPr>
          <w:t>Meeting Website</w:t>
        </w:r>
        <w:r w:rsidR="00240CB2" w:rsidRPr="00240CB2">
          <w:rPr>
            <w:webHidden/>
          </w:rPr>
          <w:tab/>
        </w:r>
        <w:r w:rsidR="00A54AA6" w:rsidRPr="00240CB2">
          <w:rPr>
            <w:webHidden/>
          </w:rPr>
          <w:fldChar w:fldCharType="begin"/>
        </w:r>
        <w:r w:rsidR="00240CB2" w:rsidRPr="00240CB2">
          <w:rPr>
            <w:webHidden/>
          </w:rPr>
          <w:instrText xml:space="preserve"> PAGEREF _Toc265489422 \h </w:instrText>
        </w:r>
        <w:r w:rsidR="00A54AA6" w:rsidRPr="00240CB2">
          <w:rPr>
            <w:webHidden/>
          </w:rPr>
        </w:r>
        <w:r w:rsidR="00A54AA6" w:rsidRPr="00240CB2">
          <w:rPr>
            <w:webHidden/>
          </w:rPr>
          <w:fldChar w:fldCharType="separate"/>
        </w:r>
        <w:r>
          <w:rPr>
            <w:webHidden/>
          </w:rPr>
          <w:t>18</w:t>
        </w:r>
        <w:r w:rsidR="00A54AA6" w:rsidRPr="00240CB2">
          <w:rPr>
            <w:webHidden/>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23" w:history="1">
        <w:r w:rsidR="00240CB2" w:rsidRPr="00240CB2">
          <w:rPr>
            <w:rStyle w:val="Hyperlink"/>
            <w:noProof/>
            <w:color w:val="000000"/>
          </w:rPr>
          <w:t>A.</w:t>
        </w:r>
        <w:r w:rsidR="00240CB2" w:rsidRPr="00240CB2">
          <w:rPr>
            <w:rFonts w:ascii="Calibri" w:hAnsi="Calibri" w:cs="Times New Roman"/>
            <w:noProof/>
            <w:color w:val="000000"/>
            <w:sz w:val="22"/>
            <w:szCs w:val="22"/>
          </w:rPr>
          <w:tab/>
        </w:r>
        <w:r w:rsidR="00240CB2" w:rsidRPr="00240CB2">
          <w:rPr>
            <w:rStyle w:val="Hyperlink"/>
            <w:noProof/>
            <w:color w:val="000000"/>
          </w:rPr>
          <w:t>Overview</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_Toc265489423 \h </w:instrText>
        </w:r>
        <w:r w:rsidR="00A54AA6" w:rsidRPr="00240CB2">
          <w:rPr>
            <w:noProof/>
            <w:webHidden/>
            <w:color w:val="000000"/>
          </w:rPr>
        </w:r>
        <w:r w:rsidR="00A54AA6" w:rsidRPr="00240CB2">
          <w:rPr>
            <w:noProof/>
            <w:webHidden/>
            <w:color w:val="000000"/>
          </w:rPr>
          <w:fldChar w:fldCharType="separate"/>
        </w:r>
        <w:r>
          <w:rPr>
            <w:noProof/>
            <w:webHidden/>
            <w:color w:val="000000"/>
          </w:rPr>
          <w:t>18</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24" w:history="1">
        <w:r w:rsidR="00240CB2" w:rsidRPr="00240CB2">
          <w:rPr>
            <w:rStyle w:val="Hyperlink"/>
            <w:noProof/>
            <w:color w:val="000000"/>
          </w:rPr>
          <w:t>B.</w:t>
        </w:r>
        <w:r w:rsidR="00240CB2" w:rsidRPr="00240CB2">
          <w:rPr>
            <w:rFonts w:ascii="Calibri" w:hAnsi="Calibri" w:cs="Times New Roman"/>
            <w:noProof/>
            <w:color w:val="000000"/>
            <w:sz w:val="22"/>
            <w:szCs w:val="22"/>
          </w:rPr>
          <w:tab/>
        </w:r>
        <w:r w:rsidR="00240CB2" w:rsidRPr="00240CB2">
          <w:rPr>
            <w:rStyle w:val="Hyperlink"/>
            <w:noProof/>
            <w:color w:val="000000"/>
          </w:rPr>
          <w:t>Basic web editor tasks: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_Toc265489424 \h </w:instrText>
        </w:r>
        <w:r w:rsidR="00A54AA6" w:rsidRPr="00240CB2">
          <w:rPr>
            <w:noProof/>
            <w:webHidden/>
            <w:color w:val="000000"/>
          </w:rPr>
        </w:r>
        <w:r w:rsidR="00A54AA6" w:rsidRPr="00240CB2">
          <w:rPr>
            <w:noProof/>
            <w:webHidden/>
            <w:color w:val="000000"/>
          </w:rPr>
          <w:fldChar w:fldCharType="separate"/>
        </w:r>
        <w:r>
          <w:rPr>
            <w:noProof/>
            <w:webHidden/>
            <w:color w:val="000000"/>
          </w:rPr>
          <w:t>18</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25" w:history="1">
        <w:r w:rsidR="00240CB2" w:rsidRPr="00240CB2">
          <w:rPr>
            <w:rStyle w:val="Hyperlink"/>
            <w:noProof/>
            <w:color w:val="000000"/>
          </w:rPr>
          <w:t>C.</w:t>
        </w:r>
        <w:r w:rsidR="00240CB2" w:rsidRPr="00240CB2">
          <w:rPr>
            <w:rFonts w:ascii="Calibri" w:hAnsi="Calibri" w:cs="Times New Roman"/>
            <w:noProof/>
            <w:color w:val="000000"/>
            <w:sz w:val="22"/>
            <w:szCs w:val="22"/>
          </w:rPr>
          <w:tab/>
        </w:r>
        <w:r w:rsidR="00240CB2" w:rsidRPr="00240CB2">
          <w:rPr>
            <w:rStyle w:val="Hyperlink"/>
            <w:noProof/>
            <w:color w:val="000000"/>
          </w:rPr>
          <w:t>Sections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_Toc265489425 \h </w:instrText>
        </w:r>
        <w:r w:rsidR="00A54AA6" w:rsidRPr="00240CB2">
          <w:rPr>
            <w:noProof/>
            <w:webHidden/>
            <w:color w:val="000000"/>
          </w:rPr>
        </w:r>
        <w:r w:rsidR="00A54AA6" w:rsidRPr="00240CB2">
          <w:rPr>
            <w:noProof/>
            <w:webHidden/>
            <w:color w:val="000000"/>
          </w:rPr>
          <w:fldChar w:fldCharType="separate"/>
        </w:r>
        <w:r>
          <w:rPr>
            <w:noProof/>
            <w:webHidden/>
            <w:color w:val="000000"/>
          </w:rPr>
          <w:t>18</w:t>
        </w:r>
        <w:r w:rsidR="00A54AA6" w:rsidRPr="00240CB2">
          <w:rPr>
            <w:noProof/>
            <w:webHidden/>
            <w:color w:val="000000"/>
          </w:rPr>
          <w:fldChar w:fldCharType="end"/>
        </w:r>
      </w:hyperlink>
    </w:p>
    <w:p w:rsidR="00240CB2" w:rsidRPr="00240CB2" w:rsidRDefault="00240CB2">
      <w:pPr>
        <w:pStyle w:val="TOC1"/>
        <w:rPr>
          <w:rStyle w:val="Hyperlink"/>
          <w:color w:val="000000"/>
        </w:rPr>
      </w:pPr>
    </w:p>
    <w:p w:rsidR="00240CB2" w:rsidRPr="00240CB2" w:rsidRDefault="00701E55">
      <w:pPr>
        <w:pStyle w:val="TOC1"/>
        <w:rPr>
          <w:rFonts w:ascii="Calibri" w:hAnsi="Calibri" w:cs="Times New Roman"/>
          <w:sz w:val="22"/>
          <w:szCs w:val="22"/>
        </w:rPr>
      </w:pPr>
      <w:hyperlink w:anchor="_Toc265489426" w:history="1">
        <w:r w:rsidR="00240CB2" w:rsidRPr="00240CB2">
          <w:rPr>
            <w:rStyle w:val="Hyperlink"/>
            <w:color w:val="000000"/>
          </w:rPr>
          <w:t>VIII.</w:t>
        </w:r>
        <w:r w:rsidR="00240CB2" w:rsidRPr="00240CB2">
          <w:rPr>
            <w:rFonts w:ascii="Calibri" w:hAnsi="Calibri" w:cs="Times New Roman"/>
            <w:sz w:val="22"/>
            <w:szCs w:val="22"/>
          </w:rPr>
          <w:tab/>
        </w:r>
        <w:r w:rsidR="00240CB2" w:rsidRPr="00240CB2">
          <w:rPr>
            <w:rStyle w:val="Hyperlink"/>
            <w:color w:val="000000"/>
          </w:rPr>
          <w:t>Budget</w:t>
        </w:r>
        <w:r w:rsidR="00240CB2" w:rsidRPr="00240CB2">
          <w:rPr>
            <w:webHidden/>
          </w:rPr>
          <w:tab/>
        </w:r>
        <w:r w:rsidR="00A54AA6" w:rsidRPr="00240CB2">
          <w:rPr>
            <w:webHidden/>
          </w:rPr>
          <w:fldChar w:fldCharType="begin"/>
        </w:r>
        <w:r w:rsidR="00240CB2" w:rsidRPr="00240CB2">
          <w:rPr>
            <w:webHidden/>
          </w:rPr>
          <w:instrText xml:space="preserve"> PAGEREF _Toc265489426 \h </w:instrText>
        </w:r>
        <w:r w:rsidR="00A54AA6" w:rsidRPr="00240CB2">
          <w:rPr>
            <w:webHidden/>
          </w:rPr>
        </w:r>
        <w:r w:rsidR="00A54AA6" w:rsidRPr="00240CB2">
          <w:rPr>
            <w:webHidden/>
          </w:rPr>
          <w:fldChar w:fldCharType="separate"/>
        </w:r>
        <w:r>
          <w:rPr>
            <w:webHidden/>
          </w:rPr>
          <w:t>18</w:t>
        </w:r>
        <w:r w:rsidR="00A54AA6" w:rsidRPr="00240CB2">
          <w:rPr>
            <w:webHidden/>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27" w:history="1">
        <w:r w:rsidR="00240CB2" w:rsidRPr="00240CB2">
          <w:rPr>
            <w:rStyle w:val="Hyperlink"/>
            <w:noProof/>
            <w:color w:val="000000"/>
          </w:rPr>
          <w:t>A.</w:t>
        </w:r>
        <w:r w:rsidR="00240CB2" w:rsidRPr="00240CB2">
          <w:rPr>
            <w:rFonts w:ascii="Calibri" w:hAnsi="Calibri" w:cs="Times New Roman"/>
            <w:noProof/>
            <w:color w:val="000000"/>
            <w:sz w:val="22"/>
            <w:szCs w:val="22"/>
          </w:rPr>
          <w:tab/>
        </w:r>
        <w:r w:rsidR="00D50B82" w:rsidRPr="00D50B82">
          <w:rPr>
            <w:rFonts w:ascii="Calibri" w:hAnsi="Calibri" w:cs="Times New Roman"/>
            <w:noProof/>
            <w:color w:val="000000"/>
            <w:sz w:val="22"/>
            <w:szCs w:val="22"/>
          </w:rPr>
          <w:t>Typical budget categories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_Toc265489427 \h </w:instrText>
        </w:r>
        <w:r w:rsidR="00A54AA6" w:rsidRPr="00240CB2">
          <w:rPr>
            <w:noProof/>
            <w:webHidden/>
            <w:color w:val="000000"/>
          </w:rPr>
        </w:r>
        <w:r w:rsidR="00A54AA6" w:rsidRPr="00240CB2">
          <w:rPr>
            <w:noProof/>
            <w:webHidden/>
            <w:color w:val="000000"/>
          </w:rPr>
          <w:fldChar w:fldCharType="separate"/>
        </w:r>
        <w:r>
          <w:rPr>
            <w:noProof/>
            <w:webHidden/>
            <w:color w:val="000000"/>
          </w:rPr>
          <w:t>18</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28" w:history="1">
        <w:r w:rsidR="00240CB2" w:rsidRPr="00240CB2">
          <w:rPr>
            <w:rStyle w:val="Hyperlink"/>
            <w:noProof/>
            <w:color w:val="000000"/>
          </w:rPr>
          <w:t>B.</w:t>
        </w:r>
        <w:r w:rsidR="00240CB2" w:rsidRPr="00240CB2">
          <w:rPr>
            <w:rFonts w:ascii="Calibri" w:hAnsi="Calibri" w:cs="Times New Roman"/>
            <w:noProof/>
            <w:color w:val="000000"/>
            <w:sz w:val="22"/>
            <w:szCs w:val="22"/>
          </w:rPr>
          <w:tab/>
        </w:r>
        <w:r w:rsidR="00D50B82" w:rsidRPr="00D50B82">
          <w:rPr>
            <w:rFonts w:ascii="Calibri" w:hAnsi="Calibri" w:cs="Times New Roman"/>
            <w:noProof/>
            <w:color w:val="000000"/>
            <w:sz w:val="22"/>
            <w:szCs w:val="22"/>
          </w:rPr>
          <w:t>Budget Planning</w:t>
        </w:r>
        <w:r w:rsidR="00240CB2" w:rsidRPr="00240CB2">
          <w:rPr>
            <w:noProof/>
            <w:webHidden/>
            <w:color w:val="000000"/>
          </w:rPr>
          <w:tab/>
        </w:r>
      </w:hyperlink>
      <w:r>
        <w:rPr>
          <w:noProof/>
          <w:color w:val="000000"/>
        </w:rPr>
        <w:t>20</w:t>
      </w:r>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29" w:history="1">
        <w:r w:rsidR="00240CB2" w:rsidRPr="00240CB2">
          <w:rPr>
            <w:rStyle w:val="Hyperlink"/>
            <w:noProof/>
            <w:color w:val="000000"/>
          </w:rPr>
          <w:t>C.</w:t>
        </w:r>
        <w:r w:rsidR="00240CB2" w:rsidRPr="00240CB2">
          <w:rPr>
            <w:rFonts w:ascii="Calibri" w:hAnsi="Calibri" w:cs="Times New Roman"/>
            <w:noProof/>
            <w:color w:val="000000"/>
            <w:sz w:val="22"/>
            <w:szCs w:val="22"/>
          </w:rPr>
          <w:tab/>
        </w:r>
        <w:r w:rsidR="00240CB2" w:rsidRPr="00240CB2">
          <w:rPr>
            <w:rStyle w:val="Hyperlink"/>
            <w:noProof/>
            <w:color w:val="000000"/>
          </w:rPr>
          <w:t>Payment of Speakers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_Toc265489429 \h </w:instrText>
        </w:r>
        <w:r w:rsidR="00A54AA6" w:rsidRPr="00240CB2">
          <w:rPr>
            <w:noProof/>
            <w:webHidden/>
            <w:color w:val="000000"/>
          </w:rPr>
        </w:r>
        <w:r w:rsidR="00A54AA6" w:rsidRPr="00240CB2">
          <w:rPr>
            <w:noProof/>
            <w:webHidden/>
            <w:color w:val="000000"/>
          </w:rPr>
          <w:fldChar w:fldCharType="separate"/>
        </w:r>
        <w:r>
          <w:rPr>
            <w:noProof/>
            <w:webHidden/>
            <w:color w:val="000000"/>
          </w:rPr>
          <w:t>20</w:t>
        </w:r>
        <w:r w:rsidR="00A54AA6" w:rsidRPr="00240CB2">
          <w:rPr>
            <w:noProof/>
            <w:webHidden/>
            <w:color w:val="000000"/>
          </w:rPr>
          <w:fldChar w:fldCharType="end"/>
        </w:r>
      </w:hyperlink>
    </w:p>
    <w:p w:rsidR="00240CB2" w:rsidRPr="00240CB2" w:rsidRDefault="00240CB2">
      <w:pPr>
        <w:pStyle w:val="TOC1"/>
        <w:rPr>
          <w:rStyle w:val="Hyperlink"/>
          <w:color w:val="000000"/>
        </w:rPr>
      </w:pPr>
    </w:p>
    <w:p w:rsidR="00240CB2" w:rsidRPr="00240CB2" w:rsidRDefault="00701E55">
      <w:pPr>
        <w:pStyle w:val="TOC1"/>
        <w:rPr>
          <w:rFonts w:ascii="Calibri" w:hAnsi="Calibri" w:cs="Times New Roman"/>
          <w:sz w:val="22"/>
          <w:szCs w:val="22"/>
        </w:rPr>
      </w:pPr>
      <w:hyperlink w:anchor="_Toc265489430" w:history="1">
        <w:r w:rsidR="00240CB2" w:rsidRPr="00240CB2">
          <w:rPr>
            <w:rStyle w:val="Hyperlink"/>
            <w:color w:val="000000"/>
          </w:rPr>
          <w:t>IX.</w:t>
        </w:r>
        <w:r w:rsidR="00240CB2" w:rsidRPr="00240CB2">
          <w:rPr>
            <w:rFonts w:ascii="Calibri" w:hAnsi="Calibri" w:cs="Times New Roman"/>
            <w:sz w:val="22"/>
            <w:szCs w:val="22"/>
          </w:rPr>
          <w:tab/>
        </w:r>
        <w:r w:rsidR="00240CB2" w:rsidRPr="00240CB2">
          <w:rPr>
            <w:rStyle w:val="Hyperlink"/>
            <w:color w:val="000000"/>
          </w:rPr>
          <w:t>Registration</w:t>
        </w:r>
        <w:r w:rsidR="00240CB2" w:rsidRPr="00240CB2">
          <w:rPr>
            <w:webHidden/>
          </w:rPr>
          <w:tab/>
        </w:r>
        <w:r w:rsidR="00A54AA6" w:rsidRPr="00240CB2">
          <w:rPr>
            <w:webHidden/>
          </w:rPr>
          <w:fldChar w:fldCharType="begin"/>
        </w:r>
        <w:r w:rsidR="00240CB2" w:rsidRPr="00240CB2">
          <w:rPr>
            <w:webHidden/>
          </w:rPr>
          <w:instrText xml:space="preserve"> PAGEREF _Toc265489430 \h </w:instrText>
        </w:r>
        <w:r w:rsidR="00A54AA6" w:rsidRPr="00240CB2">
          <w:rPr>
            <w:webHidden/>
          </w:rPr>
        </w:r>
        <w:r w:rsidR="00A54AA6" w:rsidRPr="00240CB2">
          <w:rPr>
            <w:webHidden/>
          </w:rPr>
          <w:fldChar w:fldCharType="separate"/>
        </w:r>
        <w:r>
          <w:rPr>
            <w:webHidden/>
          </w:rPr>
          <w:t>21</w:t>
        </w:r>
        <w:r w:rsidR="00A54AA6" w:rsidRPr="00240CB2">
          <w:rPr>
            <w:webHidden/>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31" w:history="1">
        <w:r w:rsidR="00240CB2" w:rsidRPr="00240CB2">
          <w:rPr>
            <w:rStyle w:val="Hyperlink"/>
            <w:noProof/>
            <w:color w:val="000000"/>
          </w:rPr>
          <w:t>A.</w:t>
        </w:r>
        <w:r w:rsidR="00240CB2" w:rsidRPr="00240CB2">
          <w:rPr>
            <w:rFonts w:ascii="Calibri" w:hAnsi="Calibri" w:cs="Times New Roman"/>
            <w:noProof/>
            <w:color w:val="000000"/>
            <w:sz w:val="22"/>
            <w:szCs w:val="22"/>
          </w:rPr>
          <w:tab/>
        </w:r>
        <w:r w:rsidR="00240CB2" w:rsidRPr="00240CB2">
          <w:rPr>
            <w:rStyle w:val="Hyperlink"/>
            <w:noProof/>
            <w:color w:val="000000"/>
          </w:rPr>
          <w:t xml:space="preserve">Registration </w:t>
        </w:r>
        <w:r w:rsidR="00323EC0">
          <w:rPr>
            <w:rStyle w:val="Hyperlink"/>
            <w:noProof/>
            <w:color w:val="000000"/>
          </w:rPr>
          <w:t>Chair</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_Toc265489431 \h </w:instrText>
        </w:r>
        <w:r w:rsidR="00A54AA6" w:rsidRPr="00240CB2">
          <w:rPr>
            <w:noProof/>
            <w:webHidden/>
            <w:color w:val="000000"/>
          </w:rPr>
        </w:r>
        <w:r w:rsidR="00A54AA6" w:rsidRPr="00240CB2">
          <w:rPr>
            <w:noProof/>
            <w:webHidden/>
            <w:color w:val="000000"/>
          </w:rPr>
          <w:fldChar w:fldCharType="separate"/>
        </w:r>
        <w:r>
          <w:rPr>
            <w:noProof/>
            <w:webHidden/>
            <w:color w:val="000000"/>
          </w:rPr>
          <w:t>21</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33" w:history="1">
        <w:r w:rsidR="00323EC0">
          <w:rPr>
            <w:rStyle w:val="Hyperlink"/>
            <w:noProof/>
            <w:color w:val="000000"/>
          </w:rPr>
          <w:t>B.</w:t>
        </w:r>
        <w:r w:rsidR="00240CB2" w:rsidRPr="00240CB2">
          <w:rPr>
            <w:noProof/>
            <w:webHidden/>
            <w:color w:val="000000"/>
          </w:rPr>
          <w:tab/>
        </w:r>
        <w:r w:rsidR="00323EC0" w:rsidRPr="00323EC0">
          <w:rPr>
            <w:noProof/>
            <w:color w:val="000000"/>
          </w:rPr>
          <w:t>Registration Process</w:t>
        </w:r>
        <w:r w:rsidR="00323EC0" w:rsidRPr="00323EC0">
          <w:rPr>
            <w:noProof/>
            <w:webHidden/>
            <w:color w:val="000000"/>
          </w:rPr>
          <w:t xml:space="preserve"> </w:t>
        </w:r>
        <w:r w:rsidR="00A72F67">
          <w:rPr>
            <w:noProof/>
            <w:webHidden/>
            <w:color w:val="000000"/>
          </w:rPr>
          <w:t xml:space="preserve">                                                                                                                                  </w:t>
        </w:r>
      </w:hyperlink>
      <w:r>
        <w:rPr>
          <w:noProof/>
          <w:color w:val="000000"/>
        </w:rPr>
        <w:t xml:space="preserve"> 22</w:t>
      </w:r>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35" w:history="1">
        <w:r w:rsidR="00323EC0">
          <w:rPr>
            <w:rStyle w:val="Hyperlink"/>
            <w:noProof/>
            <w:color w:val="000000"/>
          </w:rPr>
          <w:t>C</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Badges and Event Tickets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_Toc265489435 \h </w:instrText>
        </w:r>
        <w:r w:rsidR="00A54AA6" w:rsidRPr="00240CB2">
          <w:rPr>
            <w:noProof/>
            <w:webHidden/>
            <w:color w:val="000000"/>
          </w:rPr>
        </w:r>
        <w:r w:rsidR="00A54AA6" w:rsidRPr="00240CB2">
          <w:rPr>
            <w:noProof/>
            <w:webHidden/>
            <w:color w:val="000000"/>
          </w:rPr>
          <w:fldChar w:fldCharType="separate"/>
        </w:r>
        <w:r>
          <w:rPr>
            <w:noProof/>
            <w:webHidden/>
            <w:color w:val="000000"/>
          </w:rPr>
          <w:t>22</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36" w:history="1">
        <w:r w:rsidR="00323EC0">
          <w:rPr>
            <w:rStyle w:val="Hyperlink"/>
            <w:noProof/>
            <w:color w:val="000000"/>
          </w:rPr>
          <w:t>D</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Meeting Packets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_Toc265489436 \h </w:instrText>
        </w:r>
        <w:r w:rsidR="00A54AA6" w:rsidRPr="00240CB2">
          <w:rPr>
            <w:noProof/>
            <w:webHidden/>
            <w:color w:val="000000"/>
          </w:rPr>
        </w:r>
        <w:r w:rsidR="00A54AA6" w:rsidRPr="00240CB2">
          <w:rPr>
            <w:noProof/>
            <w:webHidden/>
            <w:color w:val="000000"/>
          </w:rPr>
          <w:fldChar w:fldCharType="separate"/>
        </w:r>
        <w:r>
          <w:rPr>
            <w:noProof/>
            <w:webHidden/>
            <w:color w:val="000000"/>
          </w:rPr>
          <w:t>22</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37" w:history="1">
        <w:r w:rsidR="00323EC0">
          <w:rPr>
            <w:rStyle w:val="Hyperlink"/>
            <w:noProof/>
            <w:color w:val="000000"/>
          </w:rPr>
          <w:t>E</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Cancelations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_Toc265489437 \h </w:instrText>
        </w:r>
        <w:r w:rsidR="00A54AA6" w:rsidRPr="00240CB2">
          <w:rPr>
            <w:noProof/>
            <w:webHidden/>
            <w:color w:val="000000"/>
          </w:rPr>
        </w:r>
        <w:r w:rsidR="00A54AA6" w:rsidRPr="00240CB2">
          <w:rPr>
            <w:noProof/>
            <w:webHidden/>
            <w:color w:val="000000"/>
          </w:rPr>
          <w:fldChar w:fldCharType="separate"/>
        </w:r>
        <w:r>
          <w:rPr>
            <w:noProof/>
            <w:webHidden/>
            <w:color w:val="000000"/>
          </w:rPr>
          <w:t>22</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38" w:history="1">
        <w:r w:rsidR="00323EC0">
          <w:rPr>
            <w:rStyle w:val="Hyperlink"/>
            <w:noProof/>
            <w:color w:val="000000"/>
          </w:rPr>
          <w:t>F</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Registration Desk / Hospitality Coordinator</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_Toc265489438 \h </w:instrText>
        </w:r>
        <w:r w:rsidR="00A54AA6" w:rsidRPr="00240CB2">
          <w:rPr>
            <w:noProof/>
            <w:webHidden/>
            <w:color w:val="000000"/>
          </w:rPr>
        </w:r>
        <w:r w:rsidR="00A54AA6" w:rsidRPr="00240CB2">
          <w:rPr>
            <w:noProof/>
            <w:webHidden/>
            <w:color w:val="000000"/>
          </w:rPr>
          <w:fldChar w:fldCharType="separate"/>
        </w:r>
        <w:r>
          <w:rPr>
            <w:noProof/>
            <w:webHidden/>
            <w:color w:val="000000"/>
          </w:rPr>
          <w:t>23</w:t>
        </w:r>
        <w:r w:rsidR="00A54AA6" w:rsidRPr="00240CB2">
          <w:rPr>
            <w:noProof/>
            <w:webHidden/>
            <w:color w:val="000000"/>
          </w:rPr>
          <w:fldChar w:fldCharType="end"/>
        </w:r>
      </w:hyperlink>
    </w:p>
    <w:p w:rsidR="00240CB2" w:rsidRPr="00240CB2" w:rsidRDefault="00240CB2">
      <w:pPr>
        <w:pStyle w:val="TOC1"/>
        <w:rPr>
          <w:rStyle w:val="Hyperlink"/>
          <w:color w:val="000000"/>
        </w:rPr>
      </w:pPr>
    </w:p>
    <w:p w:rsidR="00240CB2" w:rsidRPr="00240CB2" w:rsidRDefault="00701E55">
      <w:pPr>
        <w:pStyle w:val="TOC1"/>
        <w:rPr>
          <w:rFonts w:ascii="Calibri" w:hAnsi="Calibri" w:cs="Times New Roman"/>
          <w:sz w:val="22"/>
          <w:szCs w:val="22"/>
        </w:rPr>
      </w:pPr>
      <w:hyperlink w:anchor="_Toc265489439" w:history="1">
        <w:r w:rsidR="00240CB2" w:rsidRPr="00240CB2">
          <w:rPr>
            <w:rStyle w:val="Hyperlink"/>
            <w:color w:val="000000"/>
          </w:rPr>
          <w:t>X.</w:t>
        </w:r>
        <w:r w:rsidR="00240CB2" w:rsidRPr="00240CB2">
          <w:rPr>
            <w:rFonts w:ascii="Calibri" w:hAnsi="Calibri" w:cs="Times New Roman"/>
            <w:sz w:val="22"/>
            <w:szCs w:val="22"/>
          </w:rPr>
          <w:tab/>
        </w:r>
        <w:r w:rsidR="00240CB2" w:rsidRPr="00240CB2">
          <w:rPr>
            <w:rStyle w:val="Hyperlink"/>
            <w:color w:val="000000"/>
          </w:rPr>
          <w:t>Local Arrangements</w:t>
        </w:r>
        <w:r w:rsidR="00240CB2" w:rsidRPr="00240CB2">
          <w:rPr>
            <w:webHidden/>
          </w:rPr>
          <w:tab/>
        </w:r>
        <w:r w:rsidR="00A54AA6" w:rsidRPr="00240CB2">
          <w:rPr>
            <w:webHidden/>
          </w:rPr>
          <w:fldChar w:fldCharType="begin"/>
        </w:r>
        <w:r w:rsidR="00240CB2" w:rsidRPr="00240CB2">
          <w:rPr>
            <w:webHidden/>
          </w:rPr>
          <w:instrText xml:space="preserve"> PAGEREF _Toc265489439 \h </w:instrText>
        </w:r>
        <w:r w:rsidR="00A54AA6" w:rsidRPr="00240CB2">
          <w:rPr>
            <w:webHidden/>
          </w:rPr>
        </w:r>
        <w:r w:rsidR="00A54AA6" w:rsidRPr="00240CB2">
          <w:rPr>
            <w:webHidden/>
          </w:rPr>
          <w:fldChar w:fldCharType="separate"/>
        </w:r>
        <w:r>
          <w:rPr>
            <w:webHidden/>
          </w:rPr>
          <w:t>23</w:t>
        </w:r>
        <w:r w:rsidR="00A54AA6" w:rsidRPr="00240CB2">
          <w:rPr>
            <w:webHidden/>
          </w:rPr>
          <w:fldChar w:fldCharType="end"/>
        </w:r>
      </w:hyperlink>
    </w:p>
    <w:p w:rsidR="00240CB2" w:rsidRPr="00240CB2" w:rsidRDefault="00240CB2">
      <w:pPr>
        <w:pStyle w:val="TOC1"/>
        <w:rPr>
          <w:rStyle w:val="Hyperlink"/>
          <w:color w:val="000000"/>
        </w:rPr>
      </w:pPr>
    </w:p>
    <w:p w:rsidR="00240CB2" w:rsidRPr="00240CB2" w:rsidRDefault="00701E55">
      <w:pPr>
        <w:pStyle w:val="TOC1"/>
        <w:rPr>
          <w:rFonts w:ascii="Calibri" w:hAnsi="Calibri" w:cs="Times New Roman"/>
          <w:sz w:val="22"/>
          <w:szCs w:val="22"/>
        </w:rPr>
      </w:pPr>
      <w:hyperlink w:anchor="_Toc265489440" w:history="1">
        <w:r w:rsidR="00240CB2" w:rsidRPr="00240CB2">
          <w:rPr>
            <w:rStyle w:val="Hyperlink"/>
            <w:color w:val="000000"/>
          </w:rPr>
          <w:t>XI.</w:t>
        </w:r>
        <w:r w:rsidR="00240CB2" w:rsidRPr="00240CB2">
          <w:rPr>
            <w:rFonts w:ascii="Calibri" w:hAnsi="Calibri" w:cs="Times New Roman"/>
            <w:sz w:val="22"/>
            <w:szCs w:val="22"/>
          </w:rPr>
          <w:tab/>
        </w:r>
        <w:r w:rsidR="00240CB2" w:rsidRPr="00240CB2">
          <w:rPr>
            <w:rStyle w:val="Hyperlink"/>
            <w:color w:val="000000"/>
          </w:rPr>
          <w:t>Technology</w:t>
        </w:r>
        <w:r w:rsidR="00240CB2" w:rsidRPr="00240CB2">
          <w:rPr>
            <w:webHidden/>
          </w:rPr>
          <w:tab/>
        </w:r>
        <w:r w:rsidR="00A54AA6" w:rsidRPr="00240CB2">
          <w:rPr>
            <w:webHidden/>
          </w:rPr>
          <w:fldChar w:fldCharType="begin"/>
        </w:r>
        <w:r w:rsidR="00240CB2" w:rsidRPr="00240CB2">
          <w:rPr>
            <w:webHidden/>
          </w:rPr>
          <w:instrText xml:space="preserve"> PAGEREF _Toc265489440 \h </w:instrText>
        </w:r>
        <w:r w:rsidR="00A54AA6" w:rsidRPr="00240CB2">
          <w:rPr>
            <w:webHidden/>
          </w:rPr>
        </w:r>
        <w:r w:rsidR="00A54AA6" w:rsidRPr="00240CB2">
          <w:rPr>
            <w:webHidden/>
          </w:rPr>
          <w:fldChar w:fldCharType="separate"/>
        </w:r>
        <w:r>
          <w:rPr>
            <w:webHidden/>
          </w:rPr>
          <w:t>24</w:t>
        </w:r>
        <w:r w:rsidR="00A54AA6" w:rsidRPr="00240CB2">
          <w:rPr>
            <w:webHidden/>
          </w:rPr>
          <w:fldChar w:fldCharType="end"/>
        </w:r>
      </w:hyperlink>
    </w:p>
    <w:p w:rsidR="00240CB2" w:rsidRPr="00240CB2" w:rsidRDefault="00240CB2">
      <w:pPr>
        <w:pStyle w:val="TOC1"/>
        <w:rPr>
          <w:rStyle w:val="Hyperlink"/>
          <w:color w:val="000000"/>
        </w:rPr>
      </w:pPr>
    </w:p>
    <w:p w:rsidR="00240CB2" w:rsidRPr="00240CB2" w:rsidRDefault="00701E55">
      <w:pPr>
        <w:pStyle w:val="TOC1"/>
        <w:rPr>
          <w:rFonts w:ascii="Calibri" w:hAnsi="Calibri" w:cs="Times New Roman"/>
          <w:sz w:val="22"/>
          <w:szCs w:val="22"/>
        </w:rPr>
      </w:pPr>
      <w:hyperlink w:anchor="_Toc265489441" w:history="1">
        <w:r w:rsidR="00240CB2" w:rsidRPr="00240CB2">
          <w:rPr>
            <w:rStyle w:val="Hyperlink"/>
            <w:color w:val="000000"/>
          </w:rPr>
          <w:t>XII.</w:t>
        </w:r>
        <w:r w:rsidR="00240CB2" w:rsidRPr="00240CB2">
          <w:rPr>
            <w:rFonts w:ascii="Calibri" w:hAnsi="Calibri" w:cs="Times New Roman"/>
            <w:sz w:val="22"/>
            <w:szCs w:val="22"/>
          </w:rPr>
          <w:tab/>
        </w:r>
        <w:r w:rsidR="00240CB2" w:rsidRPr="00240CB2">
          <w:rPr>
            <w:rStyle w:val="Hyperlink"/>
            <w:color w:val="000000"/>
          </w:rPr>
          <w:t>Joint Chapter Meetings</w:t>
        </w:r>
        <w:r w:rsidR="00240CB2" w:rsidRPr="00240CB2">
          <w:rPr>
            <w:webHidden/>
          </w:rPr>
          <w:tab/>
        </w:r>
        <w:r w:rsidR="00A54AA6" w:rsidRPr="00240CB2">
          <w:rPr>
            <w:webHidden/>
          </w:rPr>
          <w:fldChar w:fldCharType="begin"/>
        </w:r>
        <w:r w:rsidR="00240CB2" w:rsidRPr="00240CB2">
          <w:rPr>
            <w:webHidden/>
          </w:rPr>
          <w:instrText xml:space="preserve"> PAGEREF _Toc265489441 \h </w:instrText>
        </w:r>
        <w:r w:rsidR="00A54AA6" w:rsidRPr="00240CB2">
          <w:rPr>
            <w:webHidden/>
          </w:rPr>
        </w:r>
        <w:r w:rsidR="00A54AA6" w:rsidRPr="00240CB2">
          <w:rPr>
            <w:webHidden/>
          </w:rPr>
          <w:fldChar w:fldCharType="separate"/>
        </w:r>
        <w:r>
          <w:rPr>
            <w:webHidden/>
          </w:rPr>
          <w:t>24</w:t>
        </w:r>
        <w:r w:rsidR="00A54AA6" w:rsidRPr="00240CB2">
          <w:rPr>
            <w:webHidden/>
          </w:rPr>
          <w:fldChar w:fldCharType="end"/>
        </w:r>
      </w:hyperlink>
    </w:p>
    <w:p w:rsidR="00240CB2" w:rsidRPr="00240CB2" w:rsidRDefault="00240CB2">
      <w:pPr>
        <w:pStyle w:val="TOC1"/>
        <w:rPr>
          <w:rStyle w:val="Hyperlink"/>
          <w:color w:val="000000"/>
        </w:rPr>
      </w:pPr>
    </w:p>
    <w:p w:rsidR="00240CB2" w:rsidRPr="00240CB2" w:rsidRDefault="00701E55">
      <w:pPr>
        <w:pStyle w:val="TOC1"/>
        <w:rPr>
          <w:rFonts w:ascii="Calibri" w:hAnsi="Calibri" w:cs="Times New Roman"/>
          <w:sz w:val="22"/>
          <w:szCs w:val="22"/>
        </w:rPr>
      </w:pPr>
      <w:hyperlink w:anchor="_Toc265489442" w:history="1">
        <w:r w:rsidR="00240CB2" w:rsidRPr="00240CB2">
          <w:rPr>
            <w:rStyle w:val="Hyperlink"/>
            <w:color w:val="000000"/>
          </w:rPr>
          <w:t>XIII.</w:t>
        </w:r>
        <w:r w:rsidR="00240CB2" w:rsidRPr="00240CB2">
          <w:rPr>
            <w:rFonts w:ascii="Calibri" w:hAnsi="Calibri" w:cs="Times New Roman"/>
            <w:sz w:val="22"/>
            <w:szCs w:val="22"/>
          </w:rPr>
          <w:tab/>
        </w:r>
        <w:r w:rsidR="00240CB2" w:rsidRPr="00240CB2">
          <w:rPr>
            <w:rStyle w:val="Hyperlink"/>
            <w:color w:val="000000"/>
          </w:rPr>
          <w:t>Past Annual Meetings</w:t>
        </w:r>
        <w:r w:rsidR="00240CB2" w:rsidRPr="00240CB2">
          <w:rPr>
            <w:webHidden/>
          </w:rPr>
          <w:tab/>
        </w:r>
        <w:r w:rsidR="00A54AA6" w:rsidRPr="00240CB2">
          <w:rPr>
            <w:webHidden/>
          </w:rPr>
          <w:fldChar w:fldCharType="begin"/>
        </w:r>
        <w:r w:rsidR="00240CB2" w:rsidRPr="00240CB2">
          <w:rPr>
            <w:webHidden/>
          </w:rPr>
          <w:instrText xml:space="preserve"> PAGEREF _Toc265489442 \h </w:instrText>
        </w:r>
        <w:r w:rsidR="00A54AA6" w:rsidRPr="00240CB2">
          <w:rPr>
            <w:webHidden/>
          </w:rPr>
        </w:r>
        <w:r w:rsidR="00A54AA6" w:rsidRPr="00240CB2">
          <w:rPr>
            <w:webHidden/>
          </w:rPr>
          <w:fldChar w:fldCharType="separate"/>
        </w:r>
        <w:r>
          <w:rPr>
            <w:webHidden/>
          </w:rPr>
          <w:t>24</w:t>
        </w:r>
        <w:r w:rsidR="00A54AA6" w:rsidRPr="00240CB2">
          <w:rPr>
            <w:webHidden/>
          </w:rPr>
          <w:fldChar w:fldCharType="end"/>
        </w:r>
      </w:hyperlink>
    </w:p>
    <w:p w:rsidR="00240CB2" w:rsidRPr="00240CB2" w:rsidRDefault="00240CB2">
      <w:pPr>
        <w:pStyle w:val="TOC1"/>
        <w:rPr>
          <w:rStyle w:val="Hyperlink"/>
          <w:color w:val="000000"/>
        </w:rPr>
      </w:pPr>
    </w:p>
    <w:p w:rsidR="00240CB2" w:rsidRPr="00240CB2" w:rsidRDefault="00701E55">
      <w:pPr>
        <w:pStyle w:val="TOC1"/>
        <w:rPr>
          <w:rFonts w:ascii="Calibri" w:hAnsi="Calibri" w:cs="Times New Roman"/>
          <w:sz w:val="22"/>
          <w:szCs w:val="22"/>
        </w:rPr>
      </w:pPr>
      <w:hyperlink w:anchor="_Toc265489443" w:history="1">
        <w:r w:rsidR="00240CB2" w:rsidRPr="00240CB2">
          <w:rPr>
            <w:rStyle w:val="Hyperlink"/>
            <w:color w:val="000000"/>
          </w:rPr>
          <w:t>XIV.</w:t>
        </w:r>
        <w:r w:rsidR="00240CB2" w:rsidRPr="00240CB2">
          <w:rPr>
            <w:rFonts w:ascii="Calibri" w:hAnsi="Calibri" w:cs="Times New Roman"/>
            <w:sz w:val="22"/>
            <w:szCs w:val="22"/>
          </w:rPr>
          <w:tab/>
        </w:r>
        <w:r w:rsidR="00240CB2" w:rsidRPr="00240CB2">
          <w:rPr>
            <w:rStyle w:val="Hyperlink"/>
            <w:color w:val="000000"/>
          </w:rPr>
          <w:t>Evaluations</w:t>
        </w:r>
        <w:r w:rsidR="00240CB2" w:rsidRPr="00240CB2">
          <w:rPr>
            <w:webHidden/>
          </w:rPr>
          <w:tab/>
        </w:r>
        <w:r w:rsidR="00A54AA6" w:rsidRPr="00240CB2">
          <w:rPr>
            <w:webHidden/>
          </w:rPr>
          <w:fldChar w:fldCharType="begin"/>
        </w:r>
        <w:r w:rsidR="00240CB2" w:rsidRPr="00240CB2">
          <w:rPr>
            <w:webHidden/>
          </w:rPr>
          <w:instrText xml:space="preserve"> PAGEREF _Toc265489443 \h </w:instrText>
        </w:r>
        <w:r w:rsidR="00A54AA6" w:rsidRPr="00240CB2">
          <w:rPr>
            <w:webHidden/>
          </w:rPr>
        </w:r>
        <w:r w:rsidR="00A54AA6" w:rsidRPr="00240CB2">
          <w:rPr>
            <w:webHidden/>
          </w:rPr>
          <w:fldChar w:fldCharType="separate"/>
        </w:r>
        <w:r>
          <w:rPr>
            <w:webHidden/>
          </w:rPr>
          <w:t>24</w:t>
        </w:r>
        <w:r w:rsidR="00A54AA6" w:rsidRPr="00240CB2">
          <w:rPr>
            <w:webHidden/>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44" w:history="1">
        <w:r w:rsidR="00240CB2" w:rsidRPr="00240CB2">
          <w:rPr>
            <w:rStyle w:val="Hyperlink"/>
            <w:noProof/>
            <w:color w:val="000000"/>
          </w:rPr>
          <w:t>A.</w:t>
        </w:r>
        <w:r w:rsidR="00240CB2" w:rsidRPr="00240CB2">
          <w:rPr>
            <w:rFonts w:ascii="Calibri" w:hAnsi="Calibri" w:cs="Times New Roman"/>
            <w:noProof/>
            <w:color w:val="000000"/>
            <w:sz w:val="22"/>
            <w:szCs w:val="22"/>
          </w:rPr>
          <w:tab/>
        </w:r>
        <w:r w:rsidR="00240CB2" w:rsidRPr="00240CB2">
          <w:rPr>
            <w:rStyle w:val="Hyperlink"/>
            <w:noProof/>
            <w:color w:val="000000"/>
          </w:rPr>
          <w:t>Conference Evaluations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_Toc265489444 \h </w:instrText>
        </w:r>
        <w:r w:rsidR="00A54AA6" w:rsidRPr="00240CB2">
          <w:rPr>
            <w:noProof/>
            <w:webHidden/>
            <w:color w:val="000000"/>
          </w:rPr>
        </w:r>
        <w:r w:rsidR="00A54AA6" w:rsidRPr="00240CB2">
          <w:rPr>
            <w:noProof/>
            <w:webHidden/>
            <w:color w:val="000000"/>
          </w:rPr>
          <w:fldChar w:fldCharType="separate"/>
        </w:r>
        <w:r>
          <w:rPr>
            <w:noProof/>
            <w:webHidden/>
            <w:color w:val="000000"/>
          </w:rPr>
          <w:t>24</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45" w:history="1">
        <w:r w:rsidR="00240CB2" w:rsidRPr="00240CB2">
          <w:rPr>
            <w:rStyle w:val="Hyperlink"/>
            <w:noProof/>
            <w:color w:val="000000"/>
          </w:rPr>
          <w:t>B.</w:t>
        </w:r>
        <w:r w:rsidR="00240CB2" w:rsidRPr="00240CB2">
          <w:rPr>
            <w:rFonts w:ascii="Calibri" w:hAnsi="Calibri" w:cs="Times New Roman"/>
            <w:noProof/>
            <w:color w:val="000000"/>
            <w:sz w:val="22"/>
            <w:szCs w:val="22"/>
          </w:rPr>
          <w:tab/>
        </w:r>
        <w:r w:rsidR="00240CB2" w:rsidRPr="00240CB2">
          <w:rPr>
            <w:rStyle w:val="Hyperlink"/>
            <w:noProof/>
            <w:color w:val="000000"/>
          </w:rPr>
          <w:t>Evaluation Format</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_Toc265489445 \h </w:instrText>
        </w:r>
        <w:r w:rsidR="00A54AA6" w:rsidRPr="00240CB2">
          <w:rPr>
            <w:noProof/>
            <w:webHidden/>
            <w:color w:val="000000"/>
          </w:rPr>
        </w:r>
        <w:r w:rsidR="00A54AA6" w:rsidRPr="00240CB2">
          <w:rPr>
            <w:noProof/>
            <w:webHidden/>
            <w:color w:val="000000"/>
          </w:rPr>
          <w:fldChar w:fldCharType="separate"/>
        </w:r>
        <w:r>
          <w:rPr>
            <w:noProof/>
            <w:webHidden/>
            <w:color w:val="000000"/>
          </w:rPr>
          <w:t>24</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46" w:history="1">
        <w:r w:rsidR="00240CB2" w:rsidRPr="00240CB2">
          <w:rPr>
            <w:rStyle w:val="Hyperlink"/>
            <w:noProof/>
            <w:color w:val="000000"/>
          </w:rPr>
          <w:t>C.</w:t>
        </w:r>
        <w:r w:rsidR="00240CB2" w:rsidRPr="00240CB2">
          <w:rPr>
            <w:rFonts w:ascii="Calibri" w:hAnsi="Calibri" w:cs="Times New Roman"/>
            <w:noProof/>
            <w:color w:val="000000"/>
            <w:sz w:val="22"/>
            <w:szCs w:val="22"/>
          </w:rPr>
          <w:tab/>
        </w:r>
        <w:r w:rsidR="00240CB2" w:rsidRPr="00240CB2">
          <w:rPr>
            <w:rStyle w:val="Hyperlink"/>
            <w:noProof/>
            <w:color w:val="000000"/>
          </w:rPr>
          <w:t>CE Evaluations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_Toc265489446 \h </w:instrText>
        </w:r>
        <w:r w:rsidR="00A54AA6" w:rsidRPr="00240CB2">
          <w:rPr>
            <w:noProof/>
            <w:webHidden/>
            <w:color w:val="000000"/>
          </w:rPr>
        </w:r>
        <w:r w:rsidR="00A54AA6" w:rsidRPr="00240CB2">
          <w:rPr>
            <w:noProof/>
            <w:webHidden/>
            <w:color w:val="000000"/>
          </w:rPr>
          <w:fldChar w:fldCharType="separate"/>
        </w:r>
        <w:r>
          <w:rPr>
            <w:noProof/>
            <w:webHidden/>
            <w:color w:val="000000"/>
          </w:rPr>
          <w:t>24</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47" w:history="1">
        <w:r w:rsidR="00240CB2" w:rsidRPr="00240CB2">
          <w:rPr>
            <w:rStyle w:val="Hyperlink"/>
            <w:noProof/>
            <w:color w:val="000000"/>
          </w:rPr>
          <w:t>D.</w:t>
        </w:r>
        <w:r w:rsidR="00240CB2" w:rsidRPr="00240CB2">
          <w:rPr>
            <w:rFonts w:ascii="Calibri" w:hAnsi="Calibri" w:cs="Times New Roman"/>
            <w:noProof/>
            <w:color w:val="000000"/>
            <w:sz w:val="22"/>
            <w:szCs w:val="22"/>
          </w:rPr>
          <w:tab/>
        </w:r>
        <w:r w:rsidR="00240CB2" w:rsidRPr="00240CB2">
          <w:rPr>
            <w:rStyle w:val="Hyperlink"/>
            <w:noProof/>
            <w:color w:val="000000"/>
          </w:rPr>
          <w:t>Exhibitor Evaluations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_Toc265489447 \h </w:instrText>
        </w:r>
        <w:r w:rsidR="00A54AA6" w:rsidRPr="00240CB2">
          <w:rPr>
            <w:noProof/>
            <w:webHidden/>
            <w:color w:val="000000"/>
          </w:rPr>
        </w:r>
        <w:r w:rsidR="00A54AA6" w:rsidRPr="00240CB2">
          <w:rPr>
            <w:noProof/>
            <w:webHidden/>
            <w:color w:val="000000"/>
          </w:rPr>
          <w:fldChar w:fldCharType="separate"/>
        </w:r>
        <w:r>
          <w:rPr>
            <w:noProof/>
            <w:webHidden/>
            <w:color w:val="000000"/>
          </w:rPr>
          <w:t>2</w:t>
        </w:r>
        <w:r w:rsidR="00A54AA6" w:rsidRPr="00240CB2">
          <w:rPr>
            <w:noProof/>
            <w:webHidden/>
            <w:color w:val="000000"/>
          </w:rPr>
          <w:fldChar w:fldCharType="end"/>
        </w:r>
      </w:hyperlink>
      <w:r w:rsidR="00730213">
        <w:rPr>
          <w:noProof/>
          <w:color w:val="000000"/>
        </w:rPr>
        <w:t>5</w:t>
      </w:r>
    </w:p>
    <w:p w:rsidR="00240CB2" w:rsidRPr="00240CB2" w:rsidRDefault="00240CB2">
      <w:pPr>
        <w:pStyle w:val="TOC1"/>
        <w:rPr>
          <w:rStyle w:val="Hyperlink"/>
          <w:color w:val="000000"/>
        </w:rPr>
      </w:pPr>
    </w:p>
    <w:p w:rsidR="00240CB2" w:rsidRPr="00240CB2" w:rsidRDefault="00701E55">
      <w:pPr>
        <w:pStyle w:val="TOC1"/>
        <w:rPr>
          <w:rFonts w:ascii="Calibri" w:hAnsi="Calibri" w:cs="Times New Roman"/>
          <w:sz w:val="22"/>
          <w:szCs w:val="22"/>
        </w:rPr>
      </w:pPr>
      <w:hyperlink w:anchor="_Toc265489448" w:history="1">
        <w:r w:rsidR="00240CB2" w:rsidRPr="00240CB2">
          <w:rPr>
            <w:rStyle w:val="Hyperlink"/>
            <w:color w:val="000000"/>
          </w:rPr>
          <w:t>XV.</w:t>
        </w:r>
        <w:r w:rsidR="00240CB2" w:rsidRPr="00240CB2">
          <w:rPr>
            <w:rFonts w:ascii="Calibri" w:hAnsi="Calibri" w:cs="Times New Roman"/>
            <w:sz w:val="22"/>
            <w:szCs w:val="22"/>
          </w:rPr>
          <w:tab/>
        </w:r>
        <w:r w:rsidR="00240CB2" w:rsidRPr="00240CB2">
          <w:rPr>
            <w:rStyle w:val="Hyperlink"/>
            <w:color w:val="000000"/>
          </w:rPr>
          <w:t>Final Steps</w:t>
        </w:r>
        <w:r w:rsidR="00240CB2" w:rsidRPr="00240CB2">
          <w:rPr>
            <w:webHidden/>
          </w:rPr>
          <w:tab/>
        </w:r>
        <w:r w:rsidR="00A54AA6" w:rsidRPr="00240CB2">
          <w:rPr>
            <w:webHidden/>
          </w:rPr>
          <w:fldChar w:fldCharType="begin"/>
        </w:r>
        <w:r w:rsidR="00240CB2" w:rsidRPr="00240CB2">
          <w:rPr>
            <w:webHidden/>
          </w:rPr>
          <w:instrText xml:space="preserve"> PAGEREF _Toc265489448 \h </w:instrText>
        </w:r>
        <w:r w:rsidR="00A54AA6" w:rsidRPr="00240CB2">
          <w:rPr>
            <w:webHidden/>
          </w:rPr>
        </w:r>
        <w:r w:rsidR="00A54AA6" w:rsidRPr="00240CB2">
          <w:rPr>
            <w:webHidden/>
          </w:rPr>
          <w:fldChar w:fldCharType="separate"/>
        </w:r>
        <w:r>
          <w:rPr>
            <w:webHidden/>
          </w:rPr>
          <w:t>25</w:t>
        </w:r>
        <w:r w:rsidR="00A54AA6" w:rsidRPr="00240CB2">
          <w:rPr>
            <w:webHidden/>
          </w:rPr>
          <w:fldChar w:fldCharType="end"/>
        </w:r>
      </w:hyperlink>
    </w:p>
    <w:p w:rsidR="00240CB2" w:rsidRPr="00240CB2" w:rsidRDefault="00240CB2">
      <w:pPr>
        <w:pStyle w:val="TOC1"/>
        <w:rPr>
          <w:rStyle w:val="Hyperlink"/>
          <w:color w:val="000000"/>
        </w:rPr>
      </w:pPr>
    </w:p>
    <w:p w:rsidR="00240CB2" w:rsidRPr="00240CB2" w:rsidRDefault="00701E55">
      <w:pPr>
        <w:pStyle w:val="TOC1"/>
        <w:rPr>
          <w:rFonts w:ascii="Calibri" w:hAnsi="Calibri" w:cs="Times New Roman"/>
          <w:sz w:val="22"/>
          <w:szCs w:val="22"/>
        </w:rPr>
      </w:pPr>
      <w:hyperlink w:anchor="_Toc265489449" w:history="1">
        <w:r w:rsidR="00240CB2" w:rsidRPr="00240CB2">
          <w:rPr>
            <w:rStyle w:val="Hyperlink"/>
            <w:color w:val="000000"/>
          </w:rPr>
          <w:t>XVI.</w:t>
        </w:r>
        <w:r w:rsidR="00240CB2" w:rsidRPr="00240CB2">
          <w:rPr>
            <w:rFonts w:ascii="Calibri" w:hAnsi="Calibri" w:cs="Times New Roman"/>
            <w:sz w:val="22"/>
            <w:szCs w:val="22"/>
          </w:rPr>
          <w:tab/>
        </w:r>
        <w:r w:rsidR="00240CB2" w:rsidRPr="00240CB2">
          <w:rPr>
            <w:rStyle w:val="Hyperlink"/>
            <w:color w:val="000000"/>
          </w:rPr>
          <w:t>Appendices</w:t>
        </w:r>
        <w:r w:rsidR="00240CB2" w:rsidRPr="00240CB2">
          <w:rPr>
            <w:webHidden/>
          </w:rPr>
          <w:tab/>
        </w:r>
        <w:r w:rsidR="00A54AA6" w:rsidRPr="00240CB2">
          <w:rPr>
            <w:webHidden/>
          </w:rPr>
          <w:fldChar w:fldCharType="begin"/>
        </w:r>
        <w:r w:rsidR="00240CB2" w:rsidRPr="00240CB2">
          <w:rPr>
            <w:webHidden/>
          </w:rPr>
          <w:instrText xml:space="preserve"> PAGEREF _Toc265489449 \h </w:instrText>
        </w:r>
        <w:r w:rsidR="00A54AA6" w:rsidRPr="00240CB2">
          <w:rPr>
            <w:webHidden/>
          </w:rPr>
        </w:r>
        <w:r w:rsidR="00A54AA6" w:rsidRPr="00240CB2">
          <w:rPr>
            <w:webHidden/>
          </w:rPr>
          <w:fldChar w:fldCharType="separate"/>
        </w:r>
        <w:r>
          <w:rPr>
            <w:webHidden/>
          </w:rPr>
          <w:t>26</w:t>
        </w:r>
        <w:r w:rsidR="00A54AA6" w:rsidRPr="00240CB2">
          <w:rPr>
            <w:webHidden/>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50" w:history="1">
        <w:r w:rsidR="00240CB2" w:rsidRPr="00240CB2">
          <w:rPr>
            <w:rStyle w:val="Hyperlink"/>
            <w:noProof/>
            <w:color w:val="000000"/>
          </w:rPr>
          <w:t>A.</w:t>
        </w:r>
        <w:r w:rsidR="00240CB2" w:rsidRPr="00240CB2">
          <w:rPr>
            <w:rFonts w:ascii="Calibri" w:hAnsi="Calibri" w:cs="Times New Roman"/>
            <w:noProof/>
            <w:color w:val="000000"/>
            <w:sz w:val="22"/>
            <w:szCs w:val="22"/>
          </w:rPr>
          <w:tab/>
        </w:r>
        <w:r w:rsidR="00240CB2" w:rsidRPr="00240CB2">
          <w:rPr>
            <w:rStyle w:val="Hyperlink"/>
            <w:noProof/>
            <w:color w:val="000000"/>
          </w:rPr>
          <w:t>Annual Meeting Report Template</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_Toc265489450 \h </w:instrText>
        </w:r>
        <w:r w:rsidR="00A54AA6" w:rsidRPr="00240CB2">
          <w:rPr>
            <w:noProof/>
            <w:webHidden/>
            <w:color w:val="000000"/>
          </w:rPr>
        </w:r>
        <w:r w:rsidR="00A54AA6" w:rsidRPr="00240CB2">
          <w:rPr>
            <w:noProof/>
            <w:webHidden/>
            <w:color w:val="000000"/>
          </w:rPr>
          <w:fldChar w:fldCharType="separate"/>
        </w:r>
        <w:r>
          <w:rPr>
            <w:noProof/>
            <w:webHidden/>
            <w:color w:val="000000"/>
          </w:rPr>
          <w:t>26</w:t>
        </w:r>
        <w:r w:rsidR="00A54AA6" w:rsidRPr="00240CB2">
          <w:rPr>
            <w:noProof/>
            <w:webHidden/>
            <w:color w:val="000000"/>
          </w:rPr>
          <w:fldChar w:fldCharType="end"/>
        </w:r>
      </w:hyperlink>
    </w:p>
    <w:p w:rsidR="00240CB2" w:rsidRPr="00240CB2" w:rsidRDefault="00701E55">
      <w:pPr>
        <w:pStyle w:val="TOC2"/>
        <w:tabs>
          <w:tab w:val="left" w:pos="660"/>
          <w:tab w:val="right" w:leader="dot" w:pos="10070"/>
        </w:tabs>
        <w:rPr>
          <w:rFonts w:ascii="Calibri" w:hAnsi="Calibri" w:cs="Times New Roman"/>
          <w:noProof/>
          <w:color w:val="000000"/>
          <w:sz w:val="22"/>
          <w:szCs w:val="22"/>
        </w:rPr>
      </w:pPr>
      <w:hyperlink w:anchor="_Toc265489451" w:history="1">
        <w:r w:rsidR="00240CB2" w:rsidRPr="00240CB2">
          <w:rPr>
            <w:rStyle w:val="Hyperlink"/>
            <w:noProof/>
            <w:color w:val="000000"/>
          </w:rPr>
          <w:t>B.</w:t>
        </w:r>
        <w:r w:rsidR="00240CB2" w:rsidRPr="00240CB2">
          <w:rPr>
            <w:rFonts w:ascii="Calibri" w:hAnsi="Calibri" w:cs="Times New Roman"/>
            <w:noProof/>
            <w:color w:val="000000"/>
            <w:sz w:val="22"/>
            <w:szCs w:val="22"/>
          </w:rPr>
          <w:tab/>
        </w:r>
        <w:r w:rsidR="00240CB2" w:rsidRPr="00240CB2">
          <w:rPr>
            <w:rStyle w:val="Hyperlink"/>
            <w:noProof/>
            <w:color w:val="000000"/>
          </w:rPr>
          <w:t>Checklist of Requirements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_Toc265489451 \h </w:instrText>
        </w:r>
        <w:r w:rsidR="00A54AA6" w:rsidRPr="00240CB2">
          <w:rPr>
            <w:noProof/>
            <w:webHidden/>
            <w:color w:val="000000"/>
          </w:rPr>
        </w:r>
        <w:r w:rsidR="00A54AA6" w:rsidRPr="00240CB2">
          <w:rPr>
            <w:noProof/>
            <w:webHidden/>
            <w:color w:val="000000"/>
          </w:rPr>
          <w:fldChar w:fldCharType="separate"/>
        </w:r>
        <w:r>
          <w:rPr>
            <w:noProof/>
            <w:webHidden/>
            <w:color w:val="000000"/>
          </w:rPr>
          <w:t>26</w:t>
        </w:r>
        <w:r w:rsidR="00A54AA6" w:rsidRPr="00240CB2">
          <w:rPr>
            <w:noProof/>
            <w:webHidden/>
            <w:color w:val="000000"/>
          </w:rPr>
          <w:fldChar w:fldCharType="end"/>
        </w:r>
      </w:hyperlink>
    </w:p>
    <w:p w:rsidR="00240CB2" w:rsidRDefault="00701E55">
      <w:pPr>
        <w:pStyle w:val="TOC2"/>
        <w:tabs>
          <w:tab w:val="left" w:pos="660"/>
          <w:tab w:val="right" w:leader="dot" w:pos="10070"/>
        </w:tabs>
        <w:rPr>
          <w:noProof/>
          <w:color w:val="000000"/>
        </w:rPr>
      </w:pPr>
      <w:hyperlink w:anchor="_Toc265489452" w:history="1">
        <w:r w:rsidR="00240CB2" w:rsidRPr="00240CB2">
          <w:rPr>
            <w:rStyle w:val="Hyperlink"/>
            <w:noProof/>
            <w:color w:val="000000"/>
          </w:rPr>
          <w:t>C.</w:t>
        </w:r>
        <w:r w:rsidR="00240CB2" w:rsidRPr="00240CB2">
          <w:rPr>
            <w:rFonts w:ascii="Calibri" w:hAnsi="Calibri" w:cs="Times New Roman"/>
            <w:noProof/>
            <w:color w:val="000000"/>
            <w:sz w:val="22"/>
            <w:szCs w:val="22"/>
          </w:rPr>
          <w:tab/>
        </w:r>
        <w:r w:rsidR="00240CB2" w:rsidRPr="00240CB2">
          <w:rPr>
            <w:rStyle w:val="Hyperlink"/>
            <w:noProof/>
            <w:color w:val="000000"/>
          </w:rPr>
          <w:t>Sample CE Agreements and Letters</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_Toc265489452 \h </w:instrText>
        </w:r>
        <w:r w:rsidR="00A54AA6" w:rsidRPr="00240CB2">
          <w:rPr>
            <w:noProof/>
            <w:webHidden/>
            <w:color w:val="000000"/>
          </w:rPr>
        </w:r>
        <w:r w:rsidR="00A54AA6" w:rsidRPr="00240CB2">
          <w:rPr>
            <w:noProof/>
            <w:webHidden/>
            <w:color w:val="000000"/>
          </w:rPr>
          <w:fldChar w:fldCharType="separate"/>
        </w:r>
        <w:r>
          <w:rPr>
            <w:noProof/>
            <w:webHidden/>
            <w:color w:val="000000"/>
          </w:rPr>
          <w:t>27</w:t>
        </w:r>
        <w:r w:rsidR="00A54AA6" w:rsidRPr="00240CB2">
          <w:rPr>
            <w:noProof/>
            <w:webHidden/>
            <w:color w:val="000000"/>
          </w:rPr>
          <w:fldChar w:fldCharType="end"/>
        </w:r>
      </w:hyperlink>
    </w:p>
    <w:p w:rsidR="00730213" w:rsidRDefault="00730213" w:rsidP="00730213">
      <w:pPr>
        <w:pStyle w:val="TOC2"/>
        <w:tabs>
          <w:tab w:val="left" w:pos="660"/>
          <w:tab w:val="right" w:leader="dot" w:pos="10070"/>
        </w:tabs>
      </w:pPr>
      <w:r>
        <w:t>D.</w:t>
      </w:r>
      <w:r>
        <w:tab/>
        <w:t>Sample Reimbursement Form</w:t>
      </w:r>
      <w:r>
        <w:tab/>
        <w:t>32</w:t>
      </w:r>
    </w:p>
    <w:p w:rsidR="00730213" w:rsidRDefault="00730213" w:rsidP="00730213">
      <w:pPr>
        <w:pStyle w:val="TOC2"/>
        <w:tabs>
          <w:tab w:val="left" w:pos="660"/>
          <w:tab w:val="right" w:leader="dot" w:pos="10070"/>
        </w:tabs>
        <w:rPr>
          <w:noProof/>
          <w:color w:val="000000"/>
        </w:rPr>
      </w:pPr>
      <w:r>
        <w:rPr>
          <w:noProof/>
          <w:color w:val="000000"/>
        </w:rPr>
        <w:t>E.</w:t>
      </w:r>
      <w:r>
        <w:rPr>
          <w:noProof/>
          <w:color w:val="000000"/>
        </w:rPr>
        <w:tab/>
        <w:t>Sample Speaker Contract</w:t>
      </w:r>
      <w:r>
        <w:rPr>
          <w:noProof/>
          <w:color w:val="000000"/>
        </w:rPr>
        <w:tab/>
        <w:t>33</w:t>
      </w:r>
    </w:p>
    <w:p w:rsidR="00730213" w:rsidRDefault="00730213" w:rsidP="00730213">
      <w:pPr>
        <w:pStyle w:val="TOC2"/>
        <w:tabs>
          <w:tab w:val="left" w:pos="660"/>
          <w:tab w:val="right" w:leader="dot" w:pos="10070"/>
        </w:tabs>
        <w:rPr>
          <w:noProof/>
          <w:color w:val="000000"/>
        </w:rPr>
      </w:pPr>
      <w:r>
        <w:t>F.</w:t>
      </w:r>
      <w:r>
        <w:tab/>
        <w:t>Sample Speaker Profile Form</w:t>
      </w:r>
      <w:r>
        <w:tab/>
        <w:t>35</w:t>
      </w:r>
    </w:p>
    <w:p w:rsidR="00730213" w:rsidRDefault="00701E55" w:rsidP="00730213">
      <w:pPr>
        <w:pStyle w:val="TOC2"/>
        <w:tabs>
          <w:tab w:val="left" w:pos="660"/>
          <w:tab w:val="right" w:leader="dot" w:pos="10070"/>
        </w:tabs>
        <w:rPr>
          <w:noProof/>
          <w:color w:val="000000"/>
        </w:rPr>
      </w:pPr>
      <w:hyperlink w:anchor="_Toc265489453" w:history="1">
        <w:r w:rsidR="00730213">
          <w:rPr>
            <w:rStyle w:val="Hyperlink"/>
            <w:noProof/>
            <w:color w:val="000000"/>
          </w:rPr>
          <w:t>G</w:t>
        </w:r>
        <w:r w:rsidR="00240CB2" w:rsidRPr="00240CB2">
          <w:rPr>
            <w:rStyle w:val="Hyperlink"/>
            <w:noProof/>
            <w:color w:val="000000"/>
          </w:rPr>
          <w:t>.</w:t>
        </w:r>
        <w:r w:rsidR="00240CB2" w:rsidRPr="00240CB2">
          <w:rPr>
            <w:rFonts w:ascii="Calibri" w:hAnsi="Calibri" w:cs="Times New Roman"/>
            <w:noProof/>
            <w:color w:val="000000"/>
            <w:sz w:val="22"/>
            <w:szCs w:val="22"/>
          </w:rPr>
          <w:tab/>
        </w:r>
        <w:r w:rsidR="00240CB2" w:rsidRPr="00240CB2">
          <w:rPr>
            <w:rStyle w:val="Hyperlink"/>
            <w:noProof/>
            <w:color w:val="000000"/>
          </w:rPr>
          <w:t>History of this Conference Planning Manual</w:t>
        </w:r>
        <w:r w:rsidR="00240CB2" w:rsidRPr="00240CB2">
          <w:rPr>
            <w:noProof/>
            <w:webHidden/>
            <w:color w:val="000000"/>
          </w:rPr>
          <w:tab/>
        </w:r>
        <w:r w:rsidR="00A54AA6" w:rsidRPr="00240CB2">
          <w:rPr>
            <w:noProof/>
            <w:webHidden/>
            <w:color w:val="000000"/>
          </w:rPr>
          <w:fldChar w:fldCharType="begin"/>
        </w:r>
        <w:r w:rsidR="00240CB2" w:rsidRPr="00240CB2">
          <w:rPr>
            <w:noProof/>
            <w:webHidden/>
            <w:color w:val="000000"/>
          </w:rPr>
          <w:instrText xml:space="preserve"> PAGEREF _Toc265489453 \h </w:instrText>
        </w:r>
        <w:r w:rsidR="00A54AA6" w:rsidRPr="00240CB2">
          <w:rPr>
            <w:noProof/>
            <w:webHidden/>
            <w:color w:val="000000"/>
          </w:rPr>
        </w:r>
        <w:r w:rsidR="00A54AA6" w:rsidRPr="00240CB2">
          <w:rPr>
            <w:noProof/>
            <w:webHidden/>
            <w:color w:val="000000"/>
          </w:rPr>
          <w:fldChar w:fldCharType="separate"/>
        </w:r>
        <w:r>
          <w:rPr>
            <w:noProof/>
            <w:webHidden/>
            <w:color w:val="000000"/>
          </w:rPr>
          <w:t>3</w:t>
        </w:r>
        <w:r w:rsidR="00A54AA6" w:rsidRPr="00240CB2">
          <w:rPr>
            <w:noProof/>
            <w:webHidden/>
            <w:color w:val="000000"/>
          </w:rPr>
          <w:fldChar w:fldCharType="end"/>
        </w:r>
      </w:hyperlink>
      <w:r w:rsidR="00730213">
        <w:rPr>
          <w:noProof/>
          <w:color w:val="000000"/>
        </w:rPr>
        <w:t>6</w:t>
      </w:r>
    </w:p>
    <w:p w:rsidR="00D02EDF" w:rsidRPr="004E751A" w:rsidRDefault="00A54AA6" w:rsidP="00730213">
      <w:r w:rsidRPr="00240CB2">
        <w:rPr>
          <w:color w:val="000000"/>
        </w:rPr>
        <w:fldChar w:fldCharType="end"/>
      </w:r>
      <w:r w:rsidR="00C508EF">
        <w:br w:type="page"/>
      </w:r>
      <w:bookmarkStart w:id="0" w:name="_Toc265489365"/>
      <w:r w:rsidR="00D02EDF" w:rsidRPr="004E751A">
        <w:lastRenderedPageBreak/>
        <w:t>SUMMARY OF IMPORTANT NOTES BEFORE YOU START</w:t>
      </w:r>
      <w:bookmarkEnd w:id="0"/>
    </w:p>
    <w:p w:rsidR="006D7ABF" w:rsidRDefault="000B60D9" w:rsidP="008E6CE8">
      <w:pPr>
        <w:numPr>
          <w:ilvl w:val="0"/>
          <w:numId w:val="47"/>
        </w:numPr>
      </w:pPr>
      <w:r>
        <w:t>PNC/MLA members in</w:t>
      </w:r>
      <w:r w:rsidR="00D02EDF" w:rsidRPr="004E751A">
        <w:t xml:space="preserve"> upcoming</w:t>
      </w:r>
      <w:r>
        <w:t xml:space="preserve"> meeting</w:t>
      </w:r>
      <w:r w:rsidR="00D02EDF" w:rsidRPr="004E751A">
        <w:t xml:space="preserve"> locales need to begin</w:t>
      </w:r>
      <w:r w:rsidR="00726C52">
        <w:t xml:space="preserve"> advance planning a minimum of 2</w:t>
      </w:r>
      <w:r w:rsidR="00D02EDF" w:rsidRPr="004E751A">
        <w:t xml:space="preserve"> years prior to hosting the meeting</w:t>
      </w:r>
      <w:r w:rsidR="006D7ABF">
        <w:t>.</w:t>
      </w:r>
    </w:p>
    <w:p w:rsidR="006D7ABF" w:rsidRDefault="00D02EDF" w:rsidP="008E6CE8">
      <w:pPr>
        <w:numPr>
          <w:ilvl w:val="0"/>
          <w:numId w:val="47"/>
        </w:numPr>
      </w:pPr>
      <w:r w:rsidRPr="004E751A">
        <w:t>The local hosting group should select a</w:t>
      </w:r>
      <w:r w:rsidR="004217D2">
        <w:t>n</w:t>
      </w:r>
      <w:r w:rsidRPr="004E751A">
        <w:t xml:space="preserve"> </w:t>
      </w:r>
      <w:r w:rsidR="004217D2">
        <w:t>annual meeting</w:t>
      </w:r>
      <w:r w:rsidRPr="004E751A">
        <w:t xml:space="preserve"> committe</w:t>
      </w:r>
      <w:r w:rsidR="000B60D9">
        <w:t>e with a chair</w:t>
      </w:r>
      <w:r w:rsidR="00726C52">
        <w:t xml:space="preserve"> or co-chairs</w:t>
      </w:r>
      <w:r w:rsidR="000B60D9">
        <w:t>.  The PNC/MLA</w:t>
      </w:r>
      <w:r w:rsidRPr="004E751A">
        <w:t xml:space="preserve"> chair-elect will serve as a</w:t>
      </w:r>
      <w:r w:rsidR="000B60D9">
        <w:t>n ad-hoc</w:t>
      </w:r>
      <w:r w:rsidRPr="004E751A">
        <w:t xml:space="preserve"> member of the </w:t>
      </w:r>
      <w:r w:rsidR="004217D2">
        <w:t>annual meeting</w:t>
      </w:r>
      <w:r w:rsidRPr="004E751A">
        <w:t xml:space="preserve"> committee during the year in which they are chair.  The </w:t>
      </w:r>
      <w:r w:rsidR="004217D2">
        <w:t>Annual Meeting</w:t>
      </w:r>
      <w:r w:rsidRPr="004E751A">
        <w:t xml:space="preserve"> Committee </w:t>
      </w:r>
      <w:r w:rsidR="004F682A">
        <w:t>Chair reports to the PNC/MLA</w:t>
      </w:r>
      <w:r w:rsidRPr="004E751A">
        <w:t xml:space="preserve"> Executive Board</w:t>
      </w:r>
      <w:r w:rsidR="006D7ABF">
        <w:t>.</w:t>
      </w:r>
    </w:p>
    <w:p w:rsidR="000B60D9" w:rsidRPr="000B60D9" w:rsidRDefault="000B60D9" w:rsidP="008E6CE8">
      <w:pPr>
        <w:numPr>
          <w:ilvl w:val="0"/>
          <w:numId w:val="47"/>
        </w:numPr>
      </w:pPr>
      <w:r w:rsidRPr="000B60D9">
        <w:t>When you</w:t>
      </w:r>
      <w:r>
        <w:t xml:space="preserve"> book the hotel,</w:t>
      </w:r>
      <w:r w:rsidRPr="000B60D9">
        <w:t xml:space="preserve"> m</w:t>
      </w:r>
      <w:r w:rsidR="00D02EDF" w:rsidRPr="000B60D9">
        <w:t>ake tenta</w:t>
      </w:r>
      <w:r w:rsidRPr="000B60D9">
        <w:t>tive reservations for at least 4 days (two</w:t>
      </w:r>
      <w:r w:rsidR="00D02EDF" w:rsidRPr="000B60D9">
        <w:t xml:space="preserve"> day</w:t>
      </w:r>
      <w:r w:rsidRPr="000B60D9">
        <w:t>s</w:t>
      </w:r>
      <w:r w:rsidR="00D02EDF" w:rsidRPr="000B60D9">
        <w:t xml:space="preserve"> for continuing education and two</w:t>
      </w:r>
      <w:r>
        <w:t xml:space="preserve"> days for the program).</w:t>
      </w:r>
      <w:r w:rsidR="004F682A">
        <w:t xml:space="preserve">  Also plan to book a space and time for the PNC/M</w:t>
      </w:r>
      <w:r w:rsidR="00726C52">
        <w:t>LA Board to meet.  This may be</w:t>
      </w:r>
      <w:r w:rsidR="004F682A">
        <w:t xml:space="preserve"> the day before the first day of CE.  Coordinate this with the current PNC/MLA chair.</w:t>
      </w:r>
    </w:p>
    <w:p w:rsidR="000B60D9" w:rsidRPr="004E751A" w:rsidRDefault="00846B20" w:rsidP="008E6CE8">
      <w:pPr>
        <w:numPr>
          <w:ilvl w:val="0"/>
          <w:numId w:val="47"/>
        </w:numPr>
      </w:pPr>
      <w:r w:rsidRPr="004E751A">
        <w:t>Do not schedule the meeting during the Canadian Thanksgiving or on Rosh Hashanah.</w:t>
      </w:r>
    </w:p>
    <w:p w:rsidR="00846B20" w:rsidRPr="004E751A" w:rsidRDefault="00846B20" w:rsidP="008E6CE8">
      <w:pPr>
        <w:numPr>
          <w:ilvl w:val="0"/>
          <w:numId w:val="47"/>
        </w:numPr>
      </w:pPr>
      <w:r w:rsidRPr="004E751A">
        <w:t xml:space="preserve">Exhibits should be scheduled for one day only and given maximum exposure. </w:t>
      </w:r>
      <w:r w:rsidR="000B60D9">
        <w:t xml:space="preserve"> Potential exhibitors should be contacted as soon as the dates and location of the meeting are determined, for their budgeting purposes.</w:t>
      </w:r>
    </w:p>
    <w:p w:rsidR="006D7ABF" w:rsidRDefault="00D02EDF" w:rsidP="008E6CE8">
      <w:pPr>
        <w:numPr>
          <w:ilvl w:val="0"/>
          <w:numId w:val="47"/>
        </w:numPr>
      </w:pPr>
      <w:r w:rsidRPr="004E751A">
        <w:t>Major speakers should be approached one to 1 1/2 years before the meeting date</w:t>
      </w:r>
      <w:r w:rsidR="006D7ABF">
        <w:t>.</w:t>
      </w:r>
    </w:p>
    <w:p w:rsidR="006D7ABF" w:rsidRDefault="00D02EDF" w:rsidP="008E6CE8">
      <w:pPr>
        <w:numPr>
          <w:ilvl w:val="0"/>
          <w:numId w:val="47"/>
        </w:numPr>
      </w:pPr>
      <w:r w:rsidRPr="004E751A">
        <w:t>The meeting is usually held in September or October</w:t>
      </w:r>
      <w:r w:rsidR="006D7ABF">
        <w:t>.</w:t>
      </w:r>
    </w:p>
    <w:p w:rsidR="00163D76" w:rsidRDefault="00846B20" w:rsidP="008E6CE8">
      <w:pPr>
        <w:numPr>
          <w:ilvl w:val="0"/>
          <w:numId w:val="47"/>
        </w:numPr>
      </w:pPr>
      <w:r w:rsidRPr="004E751A">
        <w:t>Use the Annual Meeting Timeline to keep you on track.</w:t>
      </w:r>
    </w:p>
    <w:p w:rsidR="00B9056E" w:rsidRDefault="00B9056E" w:rsidP="00B9056E">
      <w:pPr>
        <w:ind w:left="720"/>
      </w:pPr>
    </w:p>
    <w:p w:rsidR="00B9056E" w:rsidRPr="004E751A" w:rsidRDefault="00B9056E" w:rsidP="00B9056E">
      <w:pPr>
        <w:ind w:left="720"/>
      </w:pPr>
    </w:p>
    <w:p w:rsidR="00D02EDF" w:rsidRPr="00992BF8" w:rsidRDefault="007847F7" w:rsidP="00E2748F">
      <w:pPr>
        <w:pStyle w:val="Heading1"/>
        <w:tabs>
          <w:tab w:val="left" w:pos="720"/>
        </w:tabs>
      </w:pPr>
      <w:bookmarkStart w:id="1" w:name="_Toc265489366"/>
      <w:r w:rsidRPr="00992BF8">
        <w:t>I.</w:t>
      </w:r>
      <w:r w:rsidRPr="00992BF8">
        <w:tab/>
      </w:r>
      <w:r w:rsidR="004217D2" w:rsidRPr="00992BF8">
        <w:t>Annual Meeting</w:t>
      </w:r>
      <w:r w:rsidR="00D02EDF" w:rsidRPr="00992BF8">
        <w:t xml:space="preserve"> Committee</w:t>
      </w:r>
      <w:bookmarkEnd w:id="1"/>
    </w:p>
    <w:p w:rsidR="00606375" w:rsidRDefault="00606375" w:rsidP="009C406C"/>
    <w:p w:rsidR="00D02EDF" w:rsidRDefault="00846B20" w:rsidP="009C406C">
      <w:r w:rsidRPr="004E751A">
        <w:t xml:space="preserve">The objective of the </w:t>
      </w:r>
      <w:r w:rsidR="004217D2">
        <w:t>Annual Meeting</w:t>
      </w:r>
      <w:r w:rsidRPr="004E751A">
        <w:t xml:space="preserve"> C</w:t>
      </w:r>
      <w:r w:rsidR="00D02EDF" w:rsidRPr="004E751A">
        <w:t>ommitt</w:t>
      </w:r>
      <w:r w:rsidR="000B60D9">
        <w:t>ee is to provide the PNC/MLA</w:t>
      </w:r>
      <w:r w:rsidR="00D02EDF" w:rsidRPr="004E751A">
        <w:t xml:space="preserve"> membership with an annual meeting </w:t>
      </w:r>
      <w:r w:rsidRPr="004E751A">
        <w:t>that</w:t>
      </w:r>
      <w:r w:rsidR="00D02EDF" w:rsidRPr="004E751A">
        <w:t xml:space="preserve"> includes continuing education courses, business and committee meetings, keynote speakers, a variety of exhibitors; </w:t>
      </w:r>
      <w:r w:rsidR="00726C52">
        <w:t xml:space="preserve">contributions from members, </w:t>
      </w:r>
      <w:r w:rsidR="00D02EDF" w:rsidRPr="004E751A">
        <w:t>and opportunities for social interaction.</w:t>
      </w:r>
    </w:p>
    <w:p w:rsidR="00163D76" w:rsidRPr="004E751A" w:rsidRDefault="00163D76" w:rsidP="009C406C"/>
    <w:p w:rsidR="00D6392A" w:rsidRDefault="00846B20" w:rsidP="00163D76">
      <w:r w:rsidRPr="004E751A">
        <w:t xml:space="preserve">The </w:t>
      </w:r>
      <w:r w:rsidR="004217D2">
        <w:t>Annual Meeting</w:t>
      </w:r>
      <w:r w:rsidRPr="004E751A">
        <w:t xml:space="preserve"> C</w:t>
      </w:r>
      <w:r w:rsidR="00D02EDF" w:rsidRPr="004E751A">
        <w:t xml:space="preserve">ommittee will select </w:t>
      </w:r>
      <w:r w:rsidRPr="004E751A">
        <w:t xml:space="preserve">a </w:t>
      </w:r>
      <w:r w:rsidR="00D02EDF" w:rsidRPr="004E751A">
        <w:t>chair</w:t>
      </w:r>
      <w:r w:rsidR="00726C52">
        <w:t xml:space="preserve"> (or co-chairs)</w:t>
      </w:r>
      <w:r w:rsidR="0039058F">
        <w:t xml:space="preserve">.  </w:t>
      </w:r>
      <w:r w:rsidR="0039058F" w:rsidRPr="004E751A">
        <w:t xml:space="preserve">Normally, the Chair resides or works in city where the meeting will be held to minimize the cost of communicating with hotel and local suppliers.  </w:t>
      </w:r>
      <w:r w:rsidR="0039058F">
        <w:t xml:space="preserve">The Chair(s) </w:t>
      </w:r>
      <w:r w:rsidR="00D02EDF" w:rsidRPr="004E751A">
        <w:t>create as many subcommittees as necessary</w:t>
      </w:r>
      <w:r w:rsidR="00D6392A">
        <w:t xml:space="preserve">, with subcommittee chairs serving as Annual Meeting Committee Members.  </w:t>
      </w:r>
      <w:r w:rsidR="0039058F">
        <w:t>S</w:t>
      </w:r>
      <w:r w:rsidR="00D6392A">
        <w:t xml:space="preserve">ubcommittees and responsibilities </w:t>
      </w:r>
      <w:r w:rsidR="0039058F">
        <w:t>have routinely included</w:t>
      </w:r>
      <w:r w:rsidR="00D6392A">
        <w:t>:</w:t>
      </w:r>
    </w:p>
    <w:p w:rsidR="006D616E" w:rsidRDefault="006D616E" w:rsidP="00163D76"/>
    <w:p w:rsidR="00726C52" w:rsidRDefault="00726C52" w:rsidP="00726C52">
      <w:pPr>
        <w:numPr>
          <w:ilvl w:val="0"/>
          <w:numId w:val="46"/>
        </w:numPr>
      </w:pPr>
      <w:r>
        <w:t>Treasurer</w:t>
      </w:r>
    </w:p>
    <w:p w:rsidR="00726C52" w:rsidRDefault="00726C52" w:rsidP="00726C52">
      <w:pPr>
        <w:numPr>
          <w:ilvl w:val="0"/>
          <w:numId w:val="46"/>
        </w:numPr>
      </w:pPr>
      <w:r>
        <w:t>Registration</w:t>
      </w:r>
      <w:r w:rsidR="0039058F">
        <w:t xml:space="preserve"> (including </w:t>
      </w:r>
      <w:r w:rsidR="0039058F" w:rsidRPr="004E751A">
        <w:t>registration desk scheduling</w:t>
      </w:r>
      <w:r w:rsidR="0039058F">
        <w:t>)</w:t>
      </w:r>
    </w:p>
    <w:p w:rsidR="00726C52" w:rsidRDefault="00726C52" w:rsidP="00726C52">
      <w:pPr>
        <w:numPr>
          <w:ilvl w:val="0"/>
          <w:numId w:val="46"/>
        </w:numPr>
      </w:pPr>
      <w:r>
        <w:t>Exhibits</w:t>
      </w:r>
    </w:p>
    <w:p w:rsidR="00726C52" w:rsidRDefault="00726C52" w:rsidP="00726C52">
      <w:pPr>
        <w:numPr>
          <w:ilvl w:val="0"/>
          <w:numId w:val="46"/>
        </w:numPr>
      </w:pPr>
      <w:r>
        <w:t>Papers and Posters</w:t>
      </w:r>
    </w:p>
    <w:p w:rsidR="00ED502A" w:rsidRDefault="00ED502A" w:rsidP="008E6CE8">
      <w:pPr>
        <w:numPr>
          <w:ilvl w:val="0"/>
          <w:numId w:val="46"/>
        </w:numPr>
      </w:pPr>
      <w:r>
        <w:t>Continuing Education (</w:t>
      </w:r>
      <w:r w:rsidR="004E6997">
        <w:t>C</w:t>
      </w:r>
      <w:r w:rsidRPr="004E751A">
        <w:t>oordinated by the PNC/MLA Education Co</w:t>
      </w:r>
      <w:r>
        <w:t>mmittee, with a local liaison)</w:t>
      </w:r>
    </w:p>
    <w:p w:rsidR="00D6392A" w:rsidRDefault="00726C52" w:rsidP="008E6CE8">
      <w:pPr>
        <w:numPr>
          <w:ilvl w:val="0"/>
          <w:numId w:val="46"/>
        </w:numPr>
      </w:pPr>
      <w:r>
        <w:t>Websi</w:t>
      </w:r>
      <w:r w:rsidR="00ED502A">
        <w:t>te</w:t>
      </w:r>
    </w:p>
    <w:p w:rsidR="00D6392A" w:rsidRDefault="00D6392A" w:rsidP="008E6CE8">
      <w:pPr>
        <w:numPr>
          <w:ilvl w:val="0"/>
          <w:numId w:val="46"/>
        </w:numPr>
      </w:pPr>
      <w:r>
        <w:t>Publicity</w:t>
      </w:r>
    </w:p>
    <w:p w:rsidR="00D6392A" w:rsidRDefault="00726C52" w:rsidP="008E6CE8">
      <w:pPr>
        <w:numPr>
          <w:ilvl w:val="0"/>
          <w:numId w:val="46"/>
        </w:numPr>
      </w:pPr>
      <w:r>
        <w:t xml:space="preserve">Hospitality / </w:t>
      </w:r>
      <w:r w:rsidR="00D6392A">
        <w:t>Local Arrangements</w:t>
      </w:r>
    </w:p>
    <w:p w:rsidR="00D6392A" w:rsidRDefault="00D6392A" w:rsidP="00163D76"/>
    <w:p w:rsidR="00D02EDF" w:rsidRPr="004E751A" w:rsidRDefault="00846B20" w:rsidP="000D7F60">
      <w:r w:rsidRPr="004E751A">
        <w:t xml:space="preserve">The </w:t>
      </w:r>
      <w:r w:rsidRPr="0039058F">
        <w:rPr>
          <w:b/>
        </w:rPr>
        <w:t>Conference</w:t>
      </w:r>
      <w:r w:rsidR="0039058F">
        <w:t xml:space="preserve"> </w:t>
      </w:r>
      <w:r w:rsidRPr="0039058F">
        <w:rPr>
          <w:b/>
        </w:rPr>
        <w:t>Planning Committee</w:t>
      </w:r>
      <w:r w:rsidRPr="004E751A">
        <w:t xml:space="preserve"> is tasked with </w:t>
      </w:r>
      <w:r w:rsidR="004E751A">
        <w:t>reviewing</w:t>
      </w:r>
      <w:r w:rsidR="000B60D9">
        <w:t xml:space="preserve"> hotel contracts and assisting with</w:t>
      </w:r>
      <w:r w:rsidRPr="004E751A">
        <w:t xml:space="preserve"> logistical and planning questions.</w:t>
      </w:r>
    </w:p>
    <w:p w:rsidR="007B7BBD" w:rsidRDefault="00D02EDF" w:rsidP="00D00E34">
      <w:pPr>
        <w:pStyle w:val="Heading2"/>
        <w:numPr>
          <w:ilvl w:val="0"/>
          <w:numId w:val="69"/>
        </w:numPr>
      </w:pPr>
      <w:bookmarkStart w:id="2" w:name="_Toc265489368"/>
      <w:r w:rsidRPr="004E751A">
        <w:t>Responsibilities</w:t>
      </w:r>
      <w:bookmarkEnd w:id="2"/>
    </w:p>
    <w:p w:rsidR="00D00E34" w:rsidRDefault="00D00E34" w:rsidP="00D00E34">
      <w:pPr>
        <w:pStyle w:val="Heading2"/>
        <w:ind w:left="360"/>
      </w:pPr>
      <w:r>
        <w:t>Chair (Co-Chair)</w:t>
      </w:r>
    </w:p>
    <w:p w:rsidR="006D616E" w:rsidRDefault="00F536BC" w:rsidP="008E6CE8">
      <w:pPr>
        <w:numPr>
          <w:ilvl w:val="0"/>
          <w:numId w:val="45"/>
        </w:numPr>
      </w:pPr>
      <w:r>
        <w:t>Identifies goals,</w:t>
      </w:r>
      <w:r w:rsidR="006D616E" w:rsidRPr="002F0961">
        <w:t xml:space="preserve"> objectives</w:t>
      </w:r>
      <w:r>
        <w:t>,</w:t>
      </w:r>
      <w:r w:rsidRPr="00F536BC">
        <w:t xml:space="preserve"> </w:t>
      </w:r>
      <w:r w:rsidRPr="004E751A">
        <w:t>policies</w:t>
      </w:r>
      <w:r>
        <w:t>, procedures, and</w:t>
      </w:r>
      <w:r w:rsidRPr="004E751A">
        <w:t xml:space="preserve"> deadlines</w:t>
      </w:r>
      <w:r w:rsidR="006D616E" w:rsidRPr="002F0961">
        <w:t xml:space="preserve"> of committee</w:t>
      </w:r>
    </w:p>
    <w:p w:rsidR="006D616E" w:rsidRDefault="00235E92" w:rsidP="008E6CE8">
      <w:pPr>
        <w:numPr>
          <w:ilvl w:val="0"/>
          <w:numId w:val="45"/>
        </w:numPr>
      </w:pPr>
      <w:r>
        <w:t>Secure</w:t>
      </w:r>
      <w:r w:rsidR="00F536BC">
        <w:t>s</w:t>
      </w:r>
      <w:r>
        <w:t xml:space="preserve"> a facility in which to host the annual meeting</w:t>
      </w:r>
    </w:p>
    <w:p w:rsidR="0039058F" w:rsidRPr="00710293" w:rsidRDefault="0039058F" w:rsidP="008E6CE8">
      <w:pPr>
        <w:numPr>
          <w:ilvl w:val="0"/>
          <w:numId w:val="45"/>
        </w:numPr>
      </w:pPr>
      <w:r>
        <w:t>Contacts keynote and other major speakers.  Sends Speaker Contracts, speaker needs form (AV equipment, etc.)</w:t>
      </w:r>
    </w:p>
    <w:p w:rsidR="006D7ABF" w:rsidRDefault="006D616E" w:rsidP="008E6CE8">
      <w:pPr>
        <w:numPr>
          <w:ilvl w:val="0"/>
          <w:numId w:val="45"/>
        </w:numPr>
      </w:pPr>
      <w:r w:rsidRPr="002F0961">
        <w:t>Selects committee members, establishes sub-committees and assigns sub-committee chair as needed</w:t>
      </w:r>
      <w:r w:rsidR="006D7ABF">
        <w:t>.</w:t>
      </w:r>
    </w:p>
    <w:p w:rsidR="006D7ABF" w:rsidRDefault="006D616E" w:rsidP="008E6CE8">
      <w:pPr>
        <w:numPr>
          <w:ilvl w:val="0"/>
          <w:numId w:val="45"/>
        </w:numPr>
      </w:pPr>
      <w:r w:rsidRPr="004E751A">
        <w:lastRenderedPageBreak/>
        <w:t>Coordinates sub-committee work. Informs Executive Board of meeting progress</w:t>
      </w:r>
      <w:r w:rsidR="00F536BC">
        <w:t xml:space="preserve"> </w:t>
      </w:r>
      <w:r w:rsidR="00F536BC" w:rsidRPr="004E751A">
        <w:t xml:space="preserve">and </w:t>
      </w:r>
      <w:r w:rsidR="00F536BC">
        <w:t>seeks approval of program plans</w:t>
      </w:r>
      <w:r w:rsidRPr="004E751A">
        <w:t>.</w:t>
      </w:r>
      <w:r w:rsidR="00F536BC">
        <w:t xml:space="preserve"> </w:t>
      </w:r>
      <w:r w:rsidRPr="004E751A">
        <w:t xml:space="preserve"> Evaluates annual meeting</w:t>
      </w:r>
      <w:r w:rsidR="006D7ABF">
        <w:t>.</w:t>
      </w:r>
    </w:p>
    <w:p w:rsidR="00032B0C" w:rsidRDefault="006D616E" w:rsidP="008E6CE8">
      <w:pPr>
        <w:numPr>
          <w:ilvl w:val="0"/>
          <w:numId w:val="45"/>
        </w:numPr>
      </w:pPr>
      <w:r w:rsidRPr="00F70FC4">
        <w:t xml:space="preserve">Designates </w:t>
      </w:r>
      <w:r>
        <w:t>meeting treasurer</w:t>
      </w:r>
    </w:p>
    <w:p w:rsidR="006D7ABF" w:rsidRDefault="006D616E" w:rsidP="008E6CE8">
      <w:pPr>
        <w:numPr>
          <w:ilvl w:val="0"/>
          <w:numId w:val="45"/>
        </w:numPr>
      </w:pPr>
      <w:r>
        <w:t>Invites</w:t>
      </w:r>
      <w:r w:rsidRPr="004E751A">
        <w:t xml:space="preserve"> MLA </w:t>
      </w:r>
      <w:r>
        <w:t>Board representative (ideally, the President) as early in the process as possible to avoid conflict with other MLA chapter meetings</w:t>
      </w:r>
      <w:r w:rsidR="006D7ABF">
        <w:t>.</w:t>
      </w:r>
    </w:p>
    <w:p w:rsidR="006D7ABF" w:rsidRDefault="006D616E" w:rsidP="008E6CE8">
      <w:pPr>
        <w:numPr>
          <w:ilvl w:val="0"/>
          <w:numId w:val="45"/>
        </w:numPr>
      </w:pPr>
      <w:r w:rsidRPr="004E751A">
        <w:t>Develops program for meeting</w:t>
      </w:r>
      <w:r w:rsidR="006D7ABF">
        <w:t>.</w:t>
      </w:r>
    </w:p>
    <w:p w:rsidR="000D7F60" w:rsidRDefault="00D00E34" w:rsidP="008E6CE8">
      <w:pPr>
        <w:numPr>
          <w:ilvl w:val="0"/>
          <w:numId w:val="45"/>
        </w:numPr>
      </w:pPr>
      <w:r>
        <w:t>Oversees</w:t>
      </w:r>
      <w:r w:rsidR="000D7F60" w:rsidRPr="004E751A">
        <w:t xml:space="preserve"> website for the meeting</w:t>
      </w:r>
      <w:r w:rsidR="000D7F60">
        <w:t>.</w:t>
      </w:r>
    </w:p>
    <w:p w:rsidR="001D1B7C" w:rsidRDefault="001D1B7C" w:rsidP="001D1B7C">
      <w:pPr>
        <w:pStyle w:val="ListParagraph"/>
        <w:numPr>
          <w:ilvl w:val="0"/>
          <w:numId w:val="45"/>
        </w:numPr>
      </w:pPr>
      <w:r w:rsidRPr="004E751A">
        <w:t xml:space="preserve">Work with a graphic designer, if necessary, </w:t>
      </w:r>
      <w:r>
        <w:t>to design a l</w:t>
      </w:r>
      <w:r w:rsidRPr="004E751A">
        <w:t xml:space="preserve">ogo and color scheme. </w:t>
      </w:r>
      <w:r>
        <w:t>The logo must be scalable so that it can be used in a variety of ways.  If necessary, d</w:t>
      </w:r>
      <w:r w:rsidRPr="004E751A">
        <w:t xml:space="preserve">esign a small or simplified version of logo for use on name badges and bags. </w:t>
      </w:r>
      <w:r>
        <w:t xml:space="preserve"> </w:t>
      </w:r>
      <w:r w:rsidRPr="004E751A">
        <w:t xml:space="preserve">Provide logo files to </w:t>
      </w:r>
      <w:r>
        <w:t>Communications</w:t>
      </w:r>
      <w:r w:rsidRPr="004E751A">
        <w:t xml:space="preserve"> Chair and meeting webmaster for website, Exhibitor Chair for conference bags, and to Registration Chair for use on registration packet.</w:t>
      </w:r>
      <w:r>
        <w:t xml:space="preserve">  </w:t>
      </w:r>
    </w:p>
    <w:p w:rsidR="004D117D" w:rsidRDefault="004D117D" w:rsidP="004D117D">
      <w:pPr>
        <w:numPr>
          <w:ilvl w:val="0"/>
          <w:numId w:val="45"/>
        </w:numPr>
      </w:pPr>
      <w:r>
        <w:t>Determine method of communicating with attendees, speakers, and vendors DURING the meeting.</w:t>
      </w:r>
    </w:p>
    <w:p w:rsidR="0039058F" w:rsidRDefault="0039058F" w:rsidP="0039058F">
      <w:pPr>
        <w:pStyle w:val="ListParagraph"/>
        <w:numPr>
          <w:ilvl w:val="0"/>
          <w:numId w:val="45"/>
        </w:numPr>
      </w:pPr>
      <w:r>
        <w:t xml:space="preserve">Give </w:t>
      </w:r>
      <w:r w:rsidRPr="004E751A">
        <w:t>thank you notes or gifts to speakers, and acknowledge special services from suppliers</w:t>
      </w:r>
      <w:r>
        <w:t>.</w:t>
      </w:r>
    </w:p>
    <w:p w:rsidR="00D00E34" w:rsidRDefault="00D00E34" w:rsidP="00D00E34">
      <w:pPr>
        <w:numPr>
          <w:ilvl w:val="0"/>
          <w:numId w:val="45"/>
        </w:numPr>
      </w:pPr>
      <w:r>
        <w:t>Sends revisions to the</w:t>
      </w:r>
      <w:r w:rsidRPr="004E751A">
        <w:t xml:space="preserve"> Annual Conference Planning Manual to the Conference Planning Committee chair</w:t>
      </w:r>
      <w:r>
        <w:t>.</w:t>
      </w:r>
    </w:p>
    <w:p w:rsidR="00D00E34" w:rsidRDefault="00D00E34" w:rsidP="00D00E34">
      <w:pPr>
        <w:numPr>
          <w:ilvl w:val="0"/>
          <w:numId w:val="45"/>
        </w:numPr>
      </w:pPr>
      <w:r w:rsidRPr="004E751A">
        <w:t xml:space="preserve">Prepares written report (including </w:t>
      </w:r>
      <w:r>
        <w:t>financial statement from meeting treasurer</w:t>
      </w:r>
      <w:r w:rsidRPr="004E751A">
        <w:t>)</w:t>
      </w:r>
      <w:r>
        <w:t xml:space="preserve"> and submits</w:t>
      </w:r>
      <w:r w:rsidRPr="004E751A">
        <w:t xml:space="preserve"> to Ex</w:t>
      </w:r>
      <w:r>
        <w:t>ecutive Board by February 15th.</w:t>
      </w:r>
    </w:p>
    <w:p w:rsidR="00D00E34" w:rsidRDefault="00D00E34" w:rsidP="00D00E34"/>
    <w:p w:rsidR="00D00E34" w:rsidRPr="00D00E34" w:rsidRDefault="00D00E34" w:rsidP="00D00E34">
      <w:pPr>
        <w:ind w:left="360"/>
        <w:rPr>
          <w:b/>
        </w:rPr>
      </w:pPr>
      <w:r w:rsidRPr="00D00E34">
        <w:rPr>
          <w:b/>
        </w:rPr>
        <w:t>Program Committee</w:t>
      </w:r>
    </w:p>
    <w:p w:rsidR="006D616E" w:rsidRPr="00710293" w:rsidRDefault="006D616E" w:rsidP="008E6CE8">
      <w:pPr>
        <w:numPr>
          <w:ilvl w:val="0"/>
          <w:numId w:val="45"/>
        </w:numPr>
      </w:pPr>
      <w:r w:rsidRPr="004E751A">
        <w:t>Prepares regi</w:t>
      </w:r>
      <w:r>
        <w:t>stration and information materials</w:t>
      </w:r>
      <w:r w:rsidRPr="004E751A">
        <w:t xml:space="preserve">. </w:t>
      </w:r>
      <w:r>
        <w:t xml:space="preserve"> Decides what will be printed and distributed to registrants.</w:t>
      </w:r>
    </w:p>
    <w:p w:rsidR="006D7ABF" w:rsidRDefault="00D00E34" w:rsidP="008E6CE8">
      <w:pPr>
        <w:numPr>
          <w:ilvl w:val="0"/>
          <w:numId w:val="45"/>
        </w:numPr>
      </w:pPr>
      <w:r>
        <w:t>Creates and distributes meeting publicity</w:t>
      </w:r>
      <w:r w:rsidR="006D7ABF">
        <w:t>.</w:t>
      </w:r>
    </w:p>
    <w:p w:rsidR="006D616E" w:rsidRDefault="006D616E" w:rsidP="008E6CE8">
      <w:pPr>
        <w:numPr>
          <w:ilvl w:val="0"/>
          <w:numId w:val="45"/>
        </w:numPr>
      </w:pPr>
      <w:r w:rsidRPr="004E751A">
        <w:t xml:space="preserve">Coordinates </w:t>
      </w:r>
      <w:r w:rsidR="000D7F60">
        <w:t xml:space="preserve">social and </w:t>
      </w:r>
      <w:r w:rsidRPr="004E751A">
        <w:t>peripheral events surrounding meeting and oversees</w:t>
      </w:r>
      <w:r w:rsidR="000D7F60">
        <w:t xml:space="preserve"> all activities of the meeting.</w:t>
      </w:r>
    </w:p>
    <w:p w:rsidR="000D7F60" w:rsidRDefault="000D7F60" w:rsidP="008E6CE8">
      <w:pPr>
        <w:numPr>
          <w:ilvl w:val="0"/>
          <w:numId w:val="45"/>
        </w:numPr>
      </w:pPr>
      <w:r>
        <w:t>Prepares meeting packets.</w:t>
      </w:r>
    </w:p>
    <w:p w:rsidR="004D117D" w:rsidRDefault="004D117D" w:rsidP="004D117D">
      <w:pPr>
        <w:pStyle w:val="ListParagraph"/>
        <w:numPr>
          <w:ilvl w:val="0"/>
          <w:numId w:val="45"/>
        </w:numPr>
      </w:pPr>
      <w:r>
        <w:t xml:space="preserve">Name badges must be printed.  Other material can be posted online in a PDF format for those attendees who need additional material to support their request with their supervisor.  </w:t>
      </w:r>
      <w:r w:rsidRPr="004E751A">
        <w:t>Registration Chair will provide list of names f</w:t>
      </w:r>
      <w:r>
        <w:t>or badges.</w:t>
      </w:r>
    </w:p>
    <w:p w:rsidR="0039058F" w:rsidRDefault="0039058F" w:rsidP="008E6CE8">
      <w:pPr>
        <w:numPr>
          <w:ilvl w:val="0"/>
          <w:numId w:val="45"/>
        </w:numPr>
      </w:pPr>
      <w:r>
        <w:t>Signs</w:t>
      </w:r>
    </w:p>
    <w:p w:rsidR="004D117D" w:rsidRDefault="004D117D" w:rsidP="004D117D">
      <w:pPr>
        <w:numPr>
          <w:ilvl w:val="0"/>
          <w:numId w:val="29"/>
        </w:numPr>
        <w:ind w:left="1080"/>
      </w:pPr>
      <w:r w:rsidRPr="004E751A">
        <w:t xml:space="preserve">Welcome attendees with large, easy-to-read signs in bold, high-contrast lettering. </w:t>
      </w:r>
      <w:r>
        <w:t xml:space="preserve"> </w:t>
      </w:r>
      <w:r w:rsidRPr="004E751A">
        <w:t xml:space="preserve">Use uniform typestyles and color schemes to create visual images that become familiar. </w:t>
      </w:r>
      <w:r>
        <w:t xml:space="preserve"> </w:t>
      </w:r>
      <w:r w:rsidRPr="004E751A">
        <w:t xml:space="preserve">Use the meeting logo and colors. </w:t>
      </w:r>
      <w:r>
        <w:t xml:space="preserve"> </w:t>
      </w:r>
      <w:r w:rsidRPr="004E751A">
        <w:t>This "identity" for signage offers visual cues</w:t>
      </w:r>
      <w:r>
        <w:t>.</w:t>
      </w:r>
    </w:p>
    <w:p w:rsidR="004D117D" w:rsidRDefault="004D117D" w:rsidP="004D117D">
      <w:pPr>
        <w:numPr>
          <w:ilvl w:val="0"/>
          <w:numId w:val="29"/>
        </w:numPr>
        <w:ind w:left="1080"/>
      </w:pPr>
      <w:r w:rsidRPr="004E751A">
        <w:t>Use clearly worded signs. Short statements (3-5 words) are easier to read than small type and extensive copy</w:t>
      </w:r>
      <w:r>
        <w:t>.</w:t>
      </w:r>
    </w:p>
    <w:p w:rsidR="004D117D" w:rsidRPr="004E751A" w:rsidRDefault="004D117D" w:rsidP="004D117D">
      <w:pPr>
        <w:numPr>
          <w:ilvl w:val="0"/>
          <w:numId w:val="29"/>
        </w:numPr>
        <w:ind w:left="1080"/>
      </w:pPr>
      <w:r w:rsidRPr="004E751A">
        <w:t xml:space="preserve">Use positive language. "Please Use the Front Door" is much </w:t>
      </w:r>
      <w:r>
        <w:t>friendlier than "Do Not Enter."</w:t>
      </w:r>
    </w:p>
    <w:p w:rsidR="004D117D" w:rsidRPr="004E751A" w:rsidRDefault="004D117D" w:rsidP="004D117D">
      <w:pPr>
        <w:numPr>
          <w:ilvl w:val="0"/>
          <w:numId w:val="29"/>
        </w:numPr>
        <w:ind w:left="1080"/>
      </w:pPr>
      <w:r w:rsidRPr="004E751A">
        <w:t>If the meeting will be on more than one floor, consider a building directory or map at the main entrance.</w:t>
      </w:r>
      <w:r>
        <w:t xml:space="preserve"> </w:t>
      </w:r>
      <w:r w:rsidRPr="004E751A">
        <w:t xml:space="preserve"> The program also needs a building directory or map.</w:t>
      </w:r>
    </w:p>
    <w:p w:rsidR="004D117D" w:rsidRDefault="004D117D" w:rsidP="004D117D">
      <w:pPr>
        <w:numPr>
          <w:ilvl w:val="0"/>
          <w:numId w:val="29"/>
        </w:numPr>
        <w:ind w:left="1080"/>
      </w:pPr>
      <w:r w:rsidRPr="004E751A">
        <w:t>Be sure signs are adequately lit</w:t>
      </w:r>
      <w:r>
        <w:t>.</w:t>
      </w:r>
    </w:p>
    <w:p w:rsidR="004D117D" w:rsidRDefault="004D117D" w:rsidP="004D117D">
      <w:pPr>
        <w:numPr>
          <w:ilvl w:val="0"/>
          <w:numId w:val="29"/>
        </w:numPr>
        <w:ind w:left="1080"/>
      </w:pPr>
      <w:r w:rsidRPr="004E751A">
        <w:t>Studies (source unknown) have found that a single sign saying, "Go down the stairs and turn left" is actually clearer than a series of arrows attempting the same instruction</w:t>
      </w:r>
      <w:r>
        <w:t>.</w:t>
      </w:r>
    </w:p>
    <w:p w:rsidR="004D117D" w:rsidRPr="004E751A" w:rsidRDefault="004D117D" w:rsidP="004D117D">
      <w:pPr>
        <w:numPr>
          <w:ilvl w:val="0"/>
          <w:numId w:val="29"/>
        </w:numPr>
        <w:ind w:left="1080"/>
      </w:pPr>
      <w:r w:rsidRPr="004E751A">
        <w:t xml:space="preserve">Helvetica-based typeface is common. </w:t>
      </w:r>
      <w:r>
        <w:t xml:space="preserve"> </w:t>
      </w:r>
      <w:r w:rsidRPr="004E751A">
        <w:t>So are: sans serif, Times New Roman or Stencil Bold.</w:t>
      </w:r>
    </w:p>
    <w:p w:rsidR="004D117D" w:rsidRDefault="004D117D" w:rsidP="004D117D">
      <w:pPr>
        <w:numPr>
          <w:ilvl w:val="0"/>
          <w:numId w:val="29"/>
        </w:numPr>
        <w:ind w:left="1080"/>
      </w:pPr>
      <w:r w:rsidRPr="004E751A">
        <w:t xml:space="preserve">Check with your hotel. </w:t>
      </w:r>
      <w:r>
        <w:t xml:space="preserve"> </w:t>
      </w:r>
      <w:r w:rsidRPr="004E751A">
        <w:t xml:space="preserve">They may be able to produce signs or can recommend sources. </w:t>
      </w:r>
      <w:r>
        <w:t xml:space="preserve"> </w:t>
      </w:r>
      <w:r w:rsidRPr="004E751A">
        <w:t xml:space="preserve">Ask for a sample of quality in advance. </w:t>
      </w:r>
      <w:r>
        <w:t xml:space="preserve"> </w:t>
      </w:r>
      <w:r w:rsidRPr="004E751A">
        <w:t xml:space="preserve">Supply conference logo to printer. </w:t>
      </w:r>
      <w:r>
        <w:t xml:space="preserve"> </w:t>
      </w:r>
      <w:r w:rsidRPr="004E751A">
        <w:t>Have signs delivered early enough so that you have time to double check spellings and ensure that all signs have been delivered</w:t>
      </w:r>
      <w:r>
        <w:t>.</w:t>
      </w:r>
    </w:p>
    <w:p w:rsidR="004D117D" w:rsidRPr="004E751A" w:rsidRDefault="004D117D" w:rsidP="004D117D">
      <w:pPr>
        <w:numPr>
          <w:ilvl w:val="0"/>
          <w:numId w:val="29"/>
        </w:numPr>
        <w:ind w:left="1080"/>
      </w:pPr>
      <w:r>
        <w:t>Signs will be needed for:</w:t>
      </w:r>
    </w:p>
    <w:p w:rsidR="004D117D" w:rsidRPr="004E751A" w:rsidRDefault="004D117D" w:rsidP="004D117D">
      <w:pPr>
        <w:numPr>
          <w:ilvl w:val="0"/>
          <w:numId w:val="30"/>
        </w:numPr>
        <w:ind w:left="1440"/>
      </w:pPr>
      <w:r w:rsidRPr="004E751A">
        <w:t>Registration desk</w:t>
      </w:r>
      <w:r>
        <w:t>/materials</w:t>
      </w:r>
    </w:p>
    <w:p w:rsidR="004D117D" w:rsidRPr="004E751A" w:rsidRDefault="004D117D" w:rsidP="004D117D">
      <w:pPr>
        <w:numPr>
          <w:ilvl w:val="0"/>
          <w:numId w:val="30"/>
        </w:numPr>
        <w:ind w:left="1440"/>
      </w:pPr>
      <w:r w:rsidRPr="004E751A">
        <w:t>CE Courses</w:t>
      </w:r>
    </w:p>
    <w:p w:rsidR="004D117D" w:rsidRPr="004E751A" w:rsidRDefault="004D117D" w:rsidP="004D117D">
      <w:pPr>
        <w:numPr>
          <w:ilvl w:val="0"/>
          <w:numId w:val="30"/>
        </w:numPr>
        <w:ind w:left="1440"/>
      </w:pPr>
      <w:r w:rsidRPr="004E751A">
        <w:t>Break and activity sponsors</w:t>
      </w:r>
    </w:p>
    <w:p w:rsidR="004D117D" w:rsidRPr="004E751A" w:rsidRDefault="004D117D" w:rsidP="004D117D">
      <w:pPr>
        <w:numPr>
          <w:ilvl w:val="0"/>
          <w:numId w:val="30"/>
        </w:numPr>
        <w:ind w:left="1440"/>
      </w:pPr>
      <w:r>
        <w:t xml:space="preserve">Exhibitors </w:t>
      </w:r>
    </w:p>
    <w:p w:rsidR="004D117D" w:rsidRPr="004E751A" w:rsidRDefault="004D117D" w:rsidP="004D117D">
      <w:pPr>
        <w:numPr>
          <w:ilvl w:val="0"/>
          <w:numId w:val="30"/>
        </w:numPr>
        <w:ind w:left="1440"/>
      </w:pPr>
      <w:r w:rsidRPr="004E751A">
        <w:t>Roundtables/poster sessions</w:t>
      </w:r>
    </w:p>
    <w:p w:rsidR="004D117D" w:rsidRPr="004E751A" w:rsidRDefault="004D117D" w:rsidP="004D117D">
      <w:pPr>
        <w:numPr>
          <w:ilvl w:val="0"/>
          <w:numId w:val="30"/>
        </w:numPr>
        <w:ind w:left="1440"/>
      </w:pPr>
      <w:r w:rsidRPr="004E751A">
        <w:t>Other miscellaneous group meetings</w:t>
      </w:r>
    </w:p>
    <w:p w:rsidR="004D117D" w:rsidRPr="004E751A" w:rsidRDefault="004D117D" w:rsidP="004D117D">
      <w:pPr>
        <w:ind w:left="1080"/>
      </w:pPr>
    </w:p>
    <w:p w:rsidR="004D117D" w:rsidRPr="004E751A" w:rsidRDefault="004D117D" w:rsidP="004D117D">
      <w:pPr>
        <w:numPr>
          <w:ilvl w:val="0"/>
          <w:numId w:val="29"/>
        </w:numPr>
        <w:ind w:left="1080"/>
      </w:pPr>
      <w:r w:rsidRPr="004E751A">
        <w:t xml:space="preserve">You may want easels for the signs. </w:t>
      </w:r>
      <w:r>
        <w:t xml:space="preserve"> </w:t>
      </w:r>
      <w:r w:rsidRPr="004E751A">
        <w:t xml:space="preserve">Check with hotel to determine if they supply easels (free or fee) or if they allow taping signs to the walls, etc. </w:t>
      </w:r>
      <w:r>
        <w:t xml:space="preserve"> </w:t>
      </w:r>
      <w:r w:rsidRPr="004E751A">
        <w:t xml:space="preserve">Be sure to bring painter's tape (blue) for removable </w:t>
      </w:r>
      <w:r w:rsidRPr="004E751A">
        <w:lastRenderedPageBreak/>
        <w:t xml:space="preserve">mounting. </w:t>
      </w:r>
      <w:r>
        <w:t xml:space="preserve"> </w:t>
      </w:r>
      <w:r w:rsidRPr="004E751A">
        <w:t>Check to see if meeting rooms have sign holders outside the rooms and what size sign they hold.</w:t>
      </w:r>
    </w:p>
    <w:p w:rsidR="004D117D" w:rsidRPr="004E751A" w:rsidRDefault="004D117D" w:rsidP="004D117D">
      <w:pPr>
        <w:numPr>
          <w:ilvl w:val="0"/>
          <w:numId w:val="29"/>
        </w:numPr>
        <w:ind w:left="1080"/>
      </w:pPr>
      <w:r w:rsidRPr="004E751A">
        <w:t xml:space="preserve">Consider having </w:t>
      </w:r>
      <w:r>
        <w:t xml:space="preserve">a </w:t>
      </w:r>
      <w:r w:rsidRPr="004E751A">
        <w:t xml:space="preserve">signboard with </w:t>
      </w:r>
      <w:r>
        <w:t xml:space="preserve">the meeting </w:t>
      </w:r>
      <w:r w:rsidRPr="004E751A">
        <w:t>schedule.</w:t>
      </w:r>
    </w:p>
    <w:p w:rsidR="004D117D" w:rsidRPr="004D117D" w:rsidRDefault="004D117D" w:rsidP="004D117D">
      <w:pPr>
        <w:numPr>
          <w:ilvl w:val="0"/>
          <w:numId w:val="29"/>
        </w:numPr>
        <w:ind w:left="1080"/>
      </w:pPr>
      <w:r w:rsidRPr="004E751A">
        <w:t>If exhibitor tables are assigned, tabletop signs may be needed to let them know where to set up</w:t>
      </w:r>
      <w:r>
        <w:t>.</w:t>
      </w:r>
    </w:p>
    <w:p w:rsidR="00D00E34" w:rsidRDefault="00D00E34" w:rsidP="00D00E34">
      <w:pPr>
        <w:ind w:left="360"/>
      </w:pPr>
    </w:p>
    <w:p w:rsidR="00D00E34" w:rsidRPr="00D00E34" w:rsidRDefault="00D00E34" w:rsidP="00D00E34">
      <w:pPr>
        <w:ind w:left="360"/>
        <w:rPr>
          <w:b/>
        </w:rPr>
      </w:pPr>
      <w:r w:rsidRPr="00D00E34">
        <w:rPr>
          <w:b/>
        </w:rPr>
        <w:t>Treasurer</w:t>
      </w:r>
    </w:p>
    <w:p w:rsidR="00D00E34" w:rsidRDefault="00D00E34" w:rsidP="00D00E34">
      <w:pPr>
        <w:numPr>
          <w:ilvl w:val="0"/>
          <w:numId w:val="45"/>
        </w:numPr>
      </w:pPr>
      <w:r>
        <w:t>Manages meeting budget.</w:t>
      </w:r>
    </w:p>
    <w:p w:rsidR="00D00E34" w:rsidRDefault="00D00E34" w:rsidP="00D00E34">
      <w:pPr>
        <w:numPr>
          <w:ilvl w:val="0"/>
          <w:numId w:val="45"/>
        </w:numPr>
      </w:pPr>
      <w:r>
        <w:t>Establishes a separate meeting bank account</w:t>
      </w:r>
    </w:p>
    <w:p w:rsidR="004E6997" w:rsidRDefault="004E6997" w:rsidP="00D00E34">
      <w:pPr>
        <w:numPr>
          <w:ilvl w:val="0"/>
          <w:numId w:val="45"/>
        </w:numPr>
      </w:pPr>
      <w:r>
        <w:t>PNC/MLA is a 401.C.3 non-profit organization.  Our FEIN (federal employer identification number): 93-0742753.</w:t>
      </w:r>
    </w:p>
    <w:p w:rsidR="00D00E34" w:rsidRPr="00D00E34" w:rsidRDefault="00D00E34" w:rsidP="00D00E34">
      <w:pPr>
        <w:numPr>
          <w:ilvl w:val="0"/>
          <w:numId w:val="45"/>
        </w:numPr>
      </w:pPr>
      <w:r>
        <w:rPr>
          <w:rFonts w:ascii="Tahoma" w:hAnsi="Tahoma" w:cs="Tahoma"/>
        </w:rPr>
        <w:t>Wild Apricot allows only one PayPal account at a time.  Coordinates with the PNC treasurer to determine best date to shift the transfer of funds from the main PNC bank account to the annual meeting bank account.  At the conclusion of the annual meeting, shifts the transfer of funds back to the main PNC bank account.</w:t>
      </w:r>
    </w:p>
    <w:p w:rsidR="00D00E34" w:rsidRDefault="00D00E34" w:rsidP="00D00E34">
      <w:pPr>
        <w:numPr>
          <w:ilvl w:val="0"/>
          <w:numId w:val="45"/>
        </w:numPr>
      </w:pPr>
      <w:r>
        <w:t>Uses debit card to cover meeting expenses; writes checks for speaker honorariums and expenses as outlined in each Speaker Contract.</w:t>
      </w:r>
    </w:p>
    <w:p w:rsidR="00D00E34" w:rsidRDefault="00D00E34" w:rsidP="00D00E34">
      <w:pPr>
        <w:numPr>
          <w:ilvl w:val="0"/>
          <w:numId w:val="45"/>
        </w:numPr>
      </w:pPr>
      <w:r w:rsidRPr="002F0961">
        <w:t>Prepares budget and fee schedule for approval by Executive Board 6-9 months prior to Annual Meeting.</w:t>
      </w:r>
      <w:r>
        <w:t xml:space="preserve">  (May be coordinated with Chair or Co-Chairs.</w:t>
      </w:r>
    </w:p>
    <w:p w:rsidR="00D00E34" w:rsidRDefault="00D00E34" w:rsidP="00D00E34">
      <w:pPr>
        <w:numPr>
          <w:ilvl w:val="0"/>
          <w:numId w:val="45"/>
        </w:numPr>
        <w:rPr>
          <w:sz w:val="18"/>
          <w:szCs w:val="18"/>
        </w:rPr>
      </w:pPr>
      <w:r>
        <w:t>Coordinates scholarships for members (including student members) to assist them in attending meeting.  Scholarship amounts determined in consultation with PNC/MLA Executive Board. (</w:t>
      </w:r>
      <w:r w:rsidRPr="009855AF">
        <w:rPr>
          <w:b/>
          <w:sz w:val="18"/>
          <w:szCs w:val="18"/>
        </w:rPr>
        <w:t>Exception: Professional Development Committee coordinates during years when CE is provided in lieu of an annual meeting.</w:t>
      </w:r>
      <w:r w:rsidRPr="009855AF">
        <w:rPr>
          <w:sz w:val="18"/>
          <w:szCs w:val="18"/>
        </w:rPr>
        <w:t>)</w:t>
      </w:r>
    </w:p>
    <w:p w:rsidR="0039058F" w:rsidRDefault="0039058F" w:rsidP="0039058F">
      <w:pPr>
        <w:rPr>
          <w:sz w:val="18"/>
          <w:szCs w:val="18"/>
        </w:rPr>
      </w:pPr>
    </w:p>
    <w:p w:rsidR="0039058F" w:rsidRPr="0039058F" w:rsidRDefault="0039058F" w:rsidP="0039058F">
      <w:pPr>
        <w:ind w:left="360"/>
        <w:rPr>
          <w:b/>
          <w:sz w:val="18"/>
          <w:szCs w:val="18"/>
        </w:rPr>
      </w:pPr>
      <w:r w:rsidRPr="0039058F">
        <w:rPr>
          <w:b/>
          <w:sz w:val="18"/>
          <w:szCs w:val="18"/>
        </w:rPr>
        <w:t>Hospitality</w:t>
      </w:r>
      <w:r w:rsidR="00A8500C">
        <w:rPr>
          <w:b/>
          <w:sz w:val="18"/>
          <w:szCs w:val="18"/>
        </w:rPr>
        <w:t xml:space="preserve"> / Local Arrangements</w:t>
      </w:r>
    </w:p>
    <w:p w:rsidR="0039058F" w:rsidRPr="0039058F" w:rsidRDefault="0039058F" w:rsidP="0039058F">
      <w:pPr>
        <w:pStyle w:val="ListParagraph"/>
        <w:numPr>
          <w:ilvl w:val="0"/>
          <w:numId w:val="70"/>
        </w:numPr>
        <w:rPr>
          <w:sz w:val="18"/>
          <w:szCs w:val="18"/>
        </w:rPr>
      </w:pPr>
      <w:r>
        <w:t>May include creating a restaurant guide</w:t>
      </w:r>
    </w:p>
    <w:p w:rsidR="0039058F" w:rsidRPr="001D1B7C" w:rsidRDefault="0039058F" w:rsidP="0039058F">
      <w:pPr>
        <w:pStyle w:val="ListParagraph"/>
        <w:numPr>
          <w:ilvl w:val="0"/>
          <w:numId w:val="70"/>
        </w:numPr>
        <w:rPr>
          <w:sz w:val="18"/>
          <w:szCs w:val="18"/>
        </w:rPr>
      </w:pPr>
      <w:r>
        <w:t>Local events / tours</w:t>
      </w:r>
    </w:p>
    <w:p w:rsidR="004D117D" w:rsidRDefault="004D117D" w:rsidP="009C406C"/>
    <w:p w:rsidR="00D02EDF" w:rsidRPr="004E751A" w:rsidRDefault="00D02EDF" w:rsidP="009C406C">
      <w:r w:rsidRPr="004E751A">
        <w:t xml:space="preserve">Professional meeting planners charge hourly rates.  Professional decorators, those who handle exhibits, charge a service fee for each booth.  Some professional entertainment planners work on a commission basis from the hotel and usually do not charge additional fees.  In general, PNC/MLA meeting planners have </w:t>
      </w:r>
      <w:r w:rsidRPr="004E751A">
        <w:rPr>
          <w:b/>
        </w:rPr>
        <w:t>not</w:t>
      </w:r>
      <w:r w:rsidRPr="004E751A">
        <w:t xml:space="preserve"> used outside professionals when planning the annual meeting.</w:t>
      </w:r>
    </w:p>
    <w:p w:rsidR="007B7BBD" w:rsidRDefault="00D02EDF" w:rsidP="00B57492">
      <w:pPr>
        <w:pStyle w:val="Heading2"/>
      </w:pPr>
      <w:bookmarkStart w:id="3" w:name="_Toc265489369"/>
      <w:r w:rsidRPr="004E751A">
        <w:t>C.</w:t>
      </w:r>
      <w:r w:rsidRPr="004E751A">
        <w:tab/>
        <w:t>Meetings</w:t>
      </w:r>
      <w:bookmarkEnd w:id="3"/>
    </w:p>
    <w:p w:rsidR="00D02EDF" w:rsidRPr="004E751A" w:rsidRDefault="00D02EDF" w:rsidP="009C406C">
      <w:r w:rsidRPr="004E751A">
        <w:t>It is recommended that during the in</w:t>
      </w:r>
      <w:r w:rsidR="00E54202">
        <w:t xml:space="preserve">itial planning period, monthly 1-hour </w:t>
      </w:r>
      <w:r w:rsidRPr="004E751A">
        <w:t xml:space="preserve">meetings be held.  This is necessary to get all the various duties assigned and to keep on task.  Monthly meetings or even contact by phone or email will be enough until shortly before the meeting, when activity peaks again and </w:t>
      </w:r>
      <w:r w:rsidR="00E54202">
        <w:t>more frequent meetings will</w:t>
      </w:r>
      <w:r w:rsidRPr="004E751A">
        <w:t xml:space="preserve"> be necessary. </w:t>
      </w:r>
      <w:r w:rsidR="00E54202">
        <w:t xml:space="preserve"> Meetings can be a combination of conference calls and in-person gatherings.</w:t>
      </w:r>
      <w:r w:rsidR="006E63A5">
        <w:t xml:space="preserve">  </w:t>
      </w:r>
      <w:r w:rsidR="004E6997">
        <w:t>Sub-c</w:t>
      </w:r>
      <w:r w:rsidR="006E63A5">
        <w:t xml:space="preserve">ommittee </w:t>
      </w:r>
      <w:r w:rsidR="004E6997">
        <w:t>chairs</w:t>
      </w:r>
      <w:r w:rsidR="006E63A5">
        <w:t xml:space="preserve"> should plan on participating in as many meetings as possible</w:t>
      </w:r>
      <w:r w:rsidR="004E6997">
        <w:t xml:space="preserve"> and giving updates on the progress of their tasks.</w:t>
      </w:r>
    </w:p>
    <w:p w:rsidR="00D02EDF" w:rsidRPr="00EB3817" w:rsidRDefault="00D02EDF" w:rsidP="00B57492">
      <w:pPr>
        <w:pStyle w:val="Heading2"/>
      </w:pPr>
      <w:bookmarkStart w:id="4" w:name="_Toc265489370"/>
      <w:r w:rsidRPr="00EB3817">
        <w:t>D.</w:t>
      </w:r>
      <w:r w:rsidRPr="00EB3817">
        <w:tab/>
        <w:t>Records and Reporting</w:t>
      </w:r>
      <w:bookmarkEnd w:id="4"/>
    </w:p>
    <w:p w:rsidR="00D02EDF" w:rsidRPr="004E751A" w:rsidRDefault="00C508EF" w:rsidP="009C406C">
      <w:r>
        <w:t>A list of common budget</w:t>
      </w:r>
      <w:r w:rsidR="00D02EDF" w:rsidRPr="004E751A">
        <w:t xml:space="preserve"> items</w:t>
      </w:r>
      <w:r>
        <w:t xml:space="preserve"> is in the Budget section of this manual,</w:t>
      </w:r>
      <w:r w:rsidR="00D02EDF" w:rsidRPr="004E751A">
        <w:t xml:space="preserve"> and a final report template </w:t>
      </w:r>
      <w:r w:rsidR="00800011" w:rsidRPr="004E751A">
        <w:t>is in the appendix.</w:t>
      </w:r>
      <w:r w:rsidR="00D02EDF" w:rsidRPr="004E751A">
        <w:t xml:space="preserve">  Regular verbal and email reports are expected by the Executive Board during the planning phase.  </w:t>
      </w:r>
      <w:r w:rsidR="004E751A">
        <w:t>All financial documents and bank statements must be sent to the PNC treasurer so our complete books can be audited every three years.</w:t>
      </w:r>
    </w:p>
    <w:p w:rsidR="00D02EDF" w:rsidRPr="00EB3817" w:rsidRDefault="00D02EDF" w:rsidP="00B57492">
      <w:pPr>
        <w:pStyle w:val="Heading2"/>
      </w:pPr>
      <w:bookmarkStart w:id="5" w:name="_Toc265489371"/>
      <w:r w:rsidRPr="00EB3817">
        <w:t>E.</w:t>
      </w:r>
      <w:r w:rsidRPr="00EB3817">
        <w:tab/>
        <w:t>Calendar</w:t>
      </w:r>
      <w:bookmarkEnd w:id="5"/>
    </w:p>
    <w:p w:rsidR="00710293" w:rsidRDefault="00D02EDF" w:rsidP="006D616E">
      <w:r w:rsidRPr="004E751A">
        <w:t xml:space="preserve">Timetables vary depending on the size of the group, season and facility used.  This timetable has been prepared for meetings being held in the larger cities within our region.  For smaller communities, you can usually shorten the timeline. </w:t>
      </w:r>
      <w:r w:rsidR="00235E92">
        <w:t xml:space="preserve"> </w:t>
      </w:r>
      <w:r w:rsidRPr="004E751A">
        <w:t>It’s very important to prepare your own meeting calendar to mark deadlines.  It’s a great way to prevent details fr</w:t>
      </w:r>
      <w:r w:rsidR="000D7F60">
        <w:t>om slipping through the cracks.</w:t>
      </w:r>
    </w:p>
    <w:p w:rsidR="006D616E" w:rsidRDefault="006D616E" w:rsidP="006D616E"/>
    <w:tbl>
      <w:tblPr>
        <w:tblW w:w="0" w:type="auto"/>
        <w:tblLook w:val="04A0" w:firstRow="1" w:lastRow="0" w:firstColumn="1" w:lastColumn="0" w:noHBand="0" w:noVBand="1"/>
      </w:tblPr>
      <w:tblGrid>
        <w:gridCol w:w="7218"/>
        <w:gridCol w:w="1350"/>
        <w:gridCol w:w="1728"/>
      </w:tblGrid>
      <w:tr w:rsidR="0059789E" w:rsidRPr="00F043A6" w:rsidTr="00F043A6">
        <w:trPr>
          <w:cantSplit/>
          <w:trHeight w:val="3598"/>
        </w:trPr>
        <w:tc>
          <w:tcPr>
            <w:tcW w:w="7218" w:type="dxa"/>
          </w:tcPr>
          <w:p w:rsidR="0059789E" w:rsidRPr="00F043A6" w:rsidRDefault="0059789E" w:rsidP="006D616E">
            <w:pPr>
              <w:rPr>
                <w:b/>
              </w:rPr>
            </w:pPr>
            <w:r w:rsidRPr="00F043A6">
              <w:rPr>
                <w:b/>
              </w:rPr>
              <w:lastRenderedPageBreak/>
              <w:t>24-36 Months Ahead</w:t>
            </w:r>
          </w:p>
          <w:p w:rsidR="007B7BBD" w:rsidRDefault="0059789E" w:rsidP="00F043A6">
            <w:pPr>
              <w:numPr>
                <w:ilvl w:val="0"/>
                <w:numId w:val="51"/>
              </w:numPr>
              <w:tabs>
                <w:tab w:val="left" w:pos="540"/>
              </w:tabs>
              <w:ind w:left="540"/>
            </w:pPr>
            <w:r w:rsidRPr="004E751A">
              <w:t>Select a hotel or conference center</w:t>
            </w:r>
          </w:p>
          <w:p w:rsidR="0059789E" w:rsidRPr="004E751A" w:rsidRDefault="0059789E" w:rsidP="00F043A6">
            <w:pPr>
              <w:numPr>
                <w:ilvl w:val="0"/>
                <w:numId w:val="51"/>
              </w:numPr>
              <w:tabs>
                <w:tab w:val="left" w:pos="540"/>
              </w:tabs>
              <w:ind w:left="540"/>
            </w:pPr>
            <w:r w:rsidRPr="004E751A">
              <w:t>Review plans with PNC/MLA Executive Board</w:t>
            </w:r>
          </w:p>
          <w:p w:rsidR="0059789E" w:rsidRPr="004E751A" w:rsidRDefault="0059789E" w:rsidP="00F043A6">
            <w:pPr>
              <w:numPr>
                <w:ilvl w:val="0"/>
                <w:numId w:val="51"/>
              </w:numPr>
              <w:tabs>
                <w:tab w:val="left" w:pos="540"/>
              </w:tabs>
              <w:ind w:left="540"/>
            </w:pPr>
            <w:r w:rsidRPr="004E751A">
              <w:t>See the facili</w:t>
            </w:r>
            <w:r>
              <w:t>ty (site inspection)</w:t>
            </w:r>
          </w:p>
          <w:p w:rsidR="007B7BBD" w:rsidRDefault="0059789E" w:rsidP="00F043A6">
            <w:pPr>
              <w:numPr>
                <w:ilvl w:val="0"/>
                <w:numId w:val="51"/>
              </w:numPr>
              <w:tabs>
                <w:tab w:val="left" w:pos="540"/>
              </w:tabs>
              <w:ind w:left="540"/>
            </w:pPr>
            <w:r w:rsidRPr="004E751A">
              <w:t>Book meeting, banquet, and sleeping room space</w:t>
            </w:r>
          </w:p>
          <w:p w:rsidR="007B7BBD" w:rsidRDefault="0059789E" w:rsidP="00F043A6">
            <w:pPr>
              <w:numPr>
                <w:ilvl w:val="0"/>
                <w:numId w:val="51"/>
              </w:numPr>
              <w:tabs>
                <w:tab w:val="left" w:pos="540"/>
              </w:tabs>
              <w:ind w:left="540"/>
            </w:pPr>
            <w:r w:rsidRPr="004E751A">
              <w:t>Negotiate with and obtain contract from facility</w:t>
            </w:r>
          </w:p>
          <w:p w:rsidR="0059789E" w:rsidRPr="0039058F" w:rsidRDefault="0059789E" w:rsidP="00F043A6">
            <w:pPr>
              <w:numPr>
                <w:ilvl w:val="0"/>
                <w:numId w:val="51"/>
              </w:numPr>
              <w:tabs>
                <w:tab w:val="left" w:pos="540"/>
              </w:tabs>
              <w:ind w:left="540"/>
              <w:rPr>
                <w:b/>
              </w:rPr>
            </w:pPr>
            <w:r w:rsidRPr="0039058F">
              <w:rPr>
                <w:b/>
              </w:rPr>
              <w:t>Send copy of contract to Conference Planning Committee Chair for review</w:t>
            </w:r>
          </w:p>
          <w:p w:rsidR="0059789E" w:rsidRPr="004E751A" w:rsidRDefault="0059789E" w:rsidP="00F043A6">
            <w:pPr>
              <w:numPr>
                <w:ilvl w:val="0"/>
                <w:numId w:val="51"/>
              </w:numPr>
              <w:tabs>
                <w:tab w:val="left" w:pos="540"/>
              </w:tabs>
              <w:ind w:left="540"/>
            </w:pPr>
            <w:r w:rsidRPr="004E751A">
              <w:t>Obtain signed copy of contract from facility and send to PNC/MLA Executive Board liaison for signature.</w:t>
            </w:r>
          </w:p>
          <w:p w:rsidR="0059789E" w:rsidRDefault="0059789E" w:rsidP="00F043A6">
            <w:pPr>
              <w:numPr>
                <w:ilvl w:val="0"/>
                <w:numId w:val="51"/>
              </w:numPr>
              <w:tabs>
                <w:tab w:val="left" w:pos="540"/>
              </w:tabs>
              <w:ind w:left="540"/>
            </w:pPr>
            <w:r w:rsidRPr="004E751A">
              <w:t xml:space="preserve">Send meeting location and dates to </w:t>
            </w:r>
            <w:r w:rsidR="0039058F">
              <w:t>Communications</w:t>
            </w:r>
            <w:r w:rsidRPr="004E751A">
              <w:t xml:space="preserve"> Chair</w:t>
            </w:r>
          </w:p>
          <w:p w:rsidR="0059789E" w:rsidRPr="00710293" w:rsidRDefault="0059789E" w:rsidP="00F043A6">
            <w:pPr>
              <w:numPr>
                <w:ilvl w:val="0"/>
                <w:numId w:val="51"/>
              </w:numPr>
              <w:tabs>
                <w:tab w:val="left" w:pos="540"/>
              </w:tabs>
              <w:ind w:left="540"/>
            </w:pPr>
            <w:r>
              <w:t>Begin program development</w:t>
            </w:r>
          </w:p>
          <w:p w:rsidR="0059789E" w:rsidRPr="00F043A6" w:rsidRDefault="0059789E" w:rsidP="006D616E">
            <w:pPr>
              <w:rPr>
                <w:b/>
              </w:rPr>
            </w:pPr>
          </w:p>
        </w:tc>
        <w:tc>
          <w:tcPr>
            <w:tcW w:w="1350" w:type="dxa"/>
          </w:tcPr>
          <w:p w:rsidR="0059789E" w:rsidRPr="00F043A6" w:rsidRDefault="0059789E" w:rsidP="006D616E">
            <w:pPr>
              <w:rPr>
                <w:b/>
              </w:rPr>
            </w:pPr>
            <w:r w:rsidRPr="00A84A71">
              <w:t>Target Date</w:t>
            </w:r>
          </w:p>
        </w:tc>
        <w:tc>
          <w:tcPr>
            <w:tcW w:w="1728" w:type="dxa"/>
          </w:tcPr>
          <w:p w:rsidR="0059789E" w:rsidRPr="00F043A6" w:rsidRDefault="0059789E" w:rsidP="006D616E">
            <w:pPr>
              <w:rPr>
                <w:b/>
              </w:rPr>
            </w:pPr>
            <w:r w:rsidRPr="00A84A71">
              <w:t>Completion Date</w:t>
            </w:r>
          </w:p>
        </w:tc>
      </w:tr>
      <w:tr w:rsidR="0059789E" w:rsidRPr="00F043A6" w:rsidTr="00F043A6">
        <w:trPr>
          <w:cantSplit/>
          <w:trHeight w:val="2394"/>
        </w:trPr>
        <w:tc>
          <w:tcPr>
            <w:tcW w:w="7218" w:type="dxa"/>
          </w:tcPr>
          <w:p w:rsidR="0059789E" w:rsidRPr="00F043A6" w:rsidRDefault="0059789E" w:rsidP="006D616E">
            <w:pPr>
              <w:rPr>
                <w:b/>
              </w:rPr>
            </w:pPr>
            <w:r w:rsidRPr="00F043A6">
              <w:rPr>
                <w:b/>
              </w:rPr>
              <w:t>12-18 Months Ahead</w:t>
            </w:r>
          </w:p>
          <w:p w:rsidR="0059789E" w:rsidRPr="00E54202" w:rsidRDefault="0059789E" w:rsidP="00F043A6">
            <w:pPr>
              <w:numPr>
                <w:ilvl w:val="0"/>
                <w:numId w:val="52"/>
              </w:numPr>
              <w:tabs>
                <w:tab w:val="left" w:pos="540"/>
              </w:tabs>
              <w:ind w:left="540"/>
            </w:pPr>
            <w:r>
              <w:t>Invite MLA Board member (ideally the President) to the meeting</w:t>
            </w:r>
          </w:p>
          <w:p w:rsidR="0059789E" w:rsidRPr="00E54202" w:rsidRDefault="0059789E" w:rsidP="00F043A6">
            <w:pPr>
              <w:numPr>
                <w:ilvl w:val="0"/>
                <w:numId w:val="52"/>
              </w:numPr>
              <w:tabs>
                <w:tab w:val="left" w:pos="540"/>
              </w:tabs>
              <w:ind w:left="540"/>
            </w:pPr>
            <w:r w:rsidRPr="004E751A">
              <w:t>Determine t</w:t>
            </w:r>
            <w:r>
              <w:t>heme of meeting (themes are not</w:t>
            </w:r>
            <w:r w:rsidRPr="004E751A">
              <w:t xml:space="preserve"> required but often unify the meeting content)</w:t>
            </w:r>
          </w:p>
          <w:p w:rsidR="0059789E" w:rsidRPr="00E54202" w:rsidRDefault="0059789E" w:rsidP="00F043A6">
            <w:pPr>
              <w:numPr>
                <w:ilvl w:val="0"/>
                <w:numId w:val="52"/>
              </w:numPr>
              <w:tabs>
                <w:tab w:val="left" w:pos="540"/>
              </w:tabs>
              <w:ind w:left="540"/>
            </w:pPr>
            <w:r>
              <w:t>Notify MLA headquarters of meeting location and dates.</w:t>
            </w:r>
          </w:p>
          <w:p w:rsidR="007B7BBD" w:rsidRDefault="0059789E" w:rsidP="00F043A6">
            <w:pPr>
              <w:numPr>
                <w:ilvl w:val="0"/>
                <w:numId w:val="52"/>
              </w:numPr>
              <w:tabs>
                <w:tab w:val="left" w:pos="540"/>
              </w:tabs>
              <w:ind w:left="540"/>
            </w:pPr>
            <w:r w:rsidRPr="004E751A">
              <w:t>Begin search for speakers</w:t>
            </w:r>
          </w:p>
          <w:p w:rsidR="00FB0305" w:rsidRPr="004E751A" w:rsidRDefault="00FB0305" w:rsidP="00FB0305">
            <w:pPr>
              <w:numPr>
                <w:ilvl w:val="0"/>
                <w:numId w:val="51"/>
              </w:numPr>
              <w:tabs>
                <w:tab w:val="left" w:pos="540"/>
              </w:tabs>
              <w:ind w:left="540"/>
            </w:pPr>
            <w:r>
              <w:t>Contact potential exhibitors to inform them of location and dates</w:t>
            </w:r>
          </w:p>
          <w:p w:rsidR="0059789E" w:rsidRPr="00E54202" w:rsidRDefault="0059789E" w:rsidP="00F043A6">
            <w:pPr>
              <w:numPr>
                <w:ilvl w:val="0"/>
                <w:numId w:val="52"/>
              </w:numPr>
              <w:tabs>
                <w:tab w:val="left" w:pos="540"/>
              </w:tabs>
              <w:ind w:left="540"/>
            </w:pPr>
            <w:r w:rsidRPr="004E751A">
              <w:t>Review plans with PNC/MLA Executive Board</w:t>
            </w:r>
          </w:p>
          <w:p w:rsidR="0059789E" w:rsidRDefault="0059789E" w:rsidP="00F043A6">
            <w:pPr>
              <w:numPr>
                <w:ilvl w:val="0"/>
                <w:numId w:val="52"/>
              </w:numPr>
              <w:tabs>
                <w:tab w:val="left" w:pos="540"/>
              </w:tabs>
              <w:ind w:left="540"/>
            </w:pPr>
            <w:r w:rsidRPr="004E751A">
              <w:t xml:space="preserve">Update </w:t>
            </w:r>
            <w:r w:rsidR="00FB0305">
              <w:t>Communications</w:t>
            </w:r>
            <w:r w:rsidRPr="004E751A">
              <w:t xml:space="preserve"> Chair so PNC/MLA web</w:t>
            </w:r>
            <w:r>
              <w:t xml:space="preserve"> site </w:t>
            </w:r>
            <w:r w:rsidRPr="004E751A">
              <w:t>can be kept current</w:t>
            </w:r>
          </w:p>
          <w:p w:rsidR="0059789E" w:rsidRPr="004E751A" w:rsidRDefault="0059789E" w:rsidP="00F043A6">
            <w:pPr>
              <w:numPr>
                <w:ilvl w:val="0"/>
                <w:numId w:val="52"/>
              </w:numPr>
              <w:tabs>
                <w:tab w:val="left" w:pos="540"/>
              </w:tabs>
              <w:ind w:left="540"/>
            </w:pPr>
            <w:r>
              <w:t>Create meeting web site</w:t>
            </w:r>
          </w:p>
          <w:p w:rsidR="0059789E" w:rsidRPr="00F043A6" w:rsidRDefault="0059789E" w:rsidP="006D616E">
            <w:pPr>
              <w:rPr>
                <w:b/>
              </w:rPr>
            </w:pPr>
          </w:p>
        </w:tc>
        <w:tc>
          <w:tcPr>
            <w:tcW w:w="1350" w:type="dxa"/>
          </w:tcPr>
          <w:p w:rsidR="0059789E" w:rsidRPr="00F043A6" w:rsidRDefault="0059789E" w:rsidP="006D616E">
            <w:pPr>
              <w:rPr>
                <w:b/>
              </w:rPr>
            </w:pPr>
            <w:r w:rsidRPr="006D616E">
              <w:t>Target Date</w:t>
            </w:r>
          </w:p>
        </w:tc>
        <w:tc>
          <w:tcPr>
            <w:tcW w:w="1728" w:type="dxa"/>
          </w:tcPr>
          <w:p w:rsidR="0059789E" w:rsidRPr="00F043A6" w:rsidRDefault="0059789E" w:rsidP="006D616E">
            <w:pPr>
              <w:rPr>
                <w:b/>
              </w:rPr>
            </w:pPr>
            <w:r w:rsidRPr="006D616E">
              <w:t>Completion Date</w:t>
            </w:r>
          </w:p>
        </w:tc>
      </w:tr>
      <w:tr w:rsidR="0059789E" w:rsidRPr="00F043A6" w:rsidTr="00F043A6">
        <w:trPr>
          <w:cantSplit/>
          <w:trHeight w:val="2151"/>
        </w:trPr>
        <w:tc>
          <w:tcPr>
            <w:tcW w:w="7218" w:type="dxa"/>
          </w:tcPr>
          <w:p w:rsidR="0059789E" w:rsidRPr="00F043A6" w:rsidRDefault="0059789E" w:rsidP="006D616E">
            <w:pPr>
              <w:rPr>
                <w:b/>
              </w:rPr>
            </w:pPr>
            <w:r w:rsidRPr="00F043A6">
              <w:rPr>
                <w:b/>
              </w:rPr>
              <w:t>9-12 Months Ahead</w:t>
            </w:r>
          </w:p>
          <w:p w:rsidR="0059789E" w:rsidRDefault="0059789E" w:rsidP="00F043A6">
            <w:pPr>
              <w:numPr>
                <w:ilvl w:val="0"/>
                <w:numId w:val="53"/>
              </w:numPr>
              <w:tabs>
                <w:tab w:val="left" w:pos="540"/>
              </w:tabs>
              <w:ind w:left="540"/>
            </w:pPr>
            <w:r w:rsidRPr="004E751A">
              <w:t>Get s</w:t>
            </w:r>
            <w:r>
              <w:t xml:space="preserve">igned contracts from speakers, </w:t>
            </w:r>
            <w:r w:rsidRPr="004E751A">
              <w:t>including  AV/computer equipment needs</w:t>
            </w:r>
          </w:p>
          <w:p w:rsidR="00FB0305" w:rsidRPr="004E751A" w:rsidRDefault="00FB0305" w:rsidP="00FB0305">
            <w:pPr>
              <w:numPr>
                <w:ilvl w:val="0"/>
                <w:numId w:val="51"/>
              </w:numPr>
              <w:tabs>
                <w:tab w:val="left" w:pos="540"/>
              </w:tabs>
              <w:ind w:left="540"/>
            </w:pPr>
            <w:r>
              <w:t>Prepare preliminary budget</w:t>
            </w:r>
          </w:p>
          <w:p w:rsidR="007B7BBD" w:rsidRDefault="0059789E" w:rsidP="00F043A6">
            <w:pPr>
              <w:numPr>
                <w:ilvl w:val="0"/>
                <w:numId w:val="53"/>
              </w:numPr>
              <w:tabs>
                <w:tab w:val="left" w:pos="540"/>
              </w:tabs>
              <w:ind w:left="540"/>
            </w:pPr>
            <w:r w:rsidRPr="004E751A">
              <w:t>Review program with facility</w:t>
            </w:r>
          </w:p>
          <w:p w:rsidR="0059789E" w:rsidRPr="004E751A" w:rsidRDefault="0059789E" w:rsidP="00F043A6">
            <w:pPr>
              <w:numPr>
                <w:ilvl w:val="0"/>
                <w:numId w:val="53"/>
              </w:numPr>
              <w:tabs>
                <w:tab w:val="left" w:pos="540"/>
              </w:tabs>
              <w:ind w:left="540"/>
            </w:pPr>
            <w:r>
              <w:t>Plan business and social agenda</w:t>
            </w:r>
          </w:p>
          <w:p w:rsidR="0059789E" w:rsidRDefault="0059789E" w:rsidP="00F043A6">
            <w:pPr>
              <w:numPr>
                <w:ilvl w:val="0"/>
                <w:numId w:val="53"/>
              </w:numPr>
              <w:tabs>
                <w:tab w:val="left" w:pos="540"/>
              </w:tabs>
              <w:ind w:left="540"/>
            </w:pPr>
            <w:r w:rsidRPr="004E751A">
              <w:t>Post details on meeting website</w:t>
            </w:r>
          </w:p>
          <w:p w:rsidR="00FB0305" w:rsidRPr="004E751A" w:rsidRDefault="00FB0305" w:rsidP="00F043A6">
            <w:pPr>
              <w:numPr>
                <w:ilvl w:val="0"/>
                <w:numId w:val="53"/>
              </w:numPr>
              <w:tabs>
                <w:tab w:val="left" w:pos="540"/>
              </w:tabs>
              <w:ind w:left="540"/>
            </w:pPr>
            <w:r>
              <w:t xml:space="preserve">Publicize on </w:t>
            </w:r>
            <w:proofErr w:type="spellStart"/>
            <w:r>
              <w:t>listservs</w:t>
            </w:r>
            <w:proofErr w:type="spellEnd"/>
            <w:r>
              <w:t>, in MLA News, etc.</w:t>
            </w:r>
          </w:p>
          <w:p w:rsidR="007B7BBD" w:rsidRDefault="0059789E" w:rsidP="00F043A6">
            <w:pPr>
              <w:numPr>
                <w:ilvl w:val="0"/>
                <w:numId w:val="53"/>
              </w:numPr>
              <w:tabs>
                <w:tab w:val="left" w:pos="540"/>
              </w:tabs>
              <w:ind w:left="540"/>
            </w:pPr>
            <w:r w:rsidRPr="004E751A">
              <w:t>Announce meeting at PNC meeting one year in advance</w:t>
            </w:r>
          </w:p>
          <w:p w:rsidR="0059789E" w:rsidRPr="004E751A" w:rsidRDefault="0059789E" w:rsidP="00F043A6">
            <w:pPr>
              <w:numPr>
                <w:ilvl w:val="0"/>
                <w:numId w:val="53"/>
              </w:numPr>
              <w:tabs>
                <w:tab w:val="left" w:pos="540"/>
              </w:tabs>
              <w:ind w:left="540"/>
            </w:pPr>
            <w:r w:rsidRPr="004E751A">
              <w:t>Review plans with PNC/MLA Executive Board</w:t>
            </w:r>
          </w:p>
          <w:p w:rsidR="0059789E" w:rsidRPr="00F043A6" w:rsidRDefault="0059789E" w:rsidP="006D616E">
            <w:pPr>
              <w:rPr>
                <w:b/>
              </w:rPr>
            </w:pPr>
          </w:p>
        </w:tc>
        <w:tc>
          <w:tcPr>
            <w:tcW w:w="1350" w:type="dxa"/>
          </w:tcPr>
          <w:p w:rsidR="0059789E" w:rsidRPr="00F043A6" w:rsidRDefault="0059789E" w:rsidP="006D616E">
            <w:pPr>
              <w:rPr>
                <w:b/>
              </w:rPr>
            </w:pPr>
            <w:r w:rsidRPr="006D616E">
              <w:t>Target Date</w:t>
            </w:r>
          </w:p>
        </w:tc>
        <w:tc>
          <w:tcPr>
            <w:tcW w:w="1728" w:type="dxa"/>
          </w:tcPr>
          <w:p w:rsidR="0059789E" w:rsidRPr="00F043A6" w:rsidRDefault="0059789E" w:rsidP="006D616E">
            <w:pPr>
              <w:rPr>
                <w:b/>
              </w:rPr>
            </w:pPr>
            <w:r w:rsidRPr="006D616E">
              <w:t>Completion Date</w:t>
            </w:r>
          </w:p>
        </w:tc>
      </w:tr>
      <w:tr w:rsidR="0059789E" w:rsidRPr="00F043A6" w:rsidTr="00F043A6">
        <w:trPr>
          <w:cantSplit/>
          <w:trHeight w:val="2394"/>
        </w:trPr>
        <w:tc>
          <w:tcPr>
            <w:tcW w:w="7218" w:type="dxa"/>
          </w:tcPr>
          <w:p w:rsidR="0059789E" w:rsidRPr="00F043A6" w:rsidRDefault="0059789E" w:rsidP="006D616E">
            <w:pPr>
              <w:rPr>
                <w:b/>
              </w:rPr>
            </w:pPr>
            <w:r w:rsidRPr="00F043A6">
              <w:rPr>
                <w:b/>
              </w:rPr>
              <w:t>6-9 Months Ahead</w:t>
            </w:r>
          </w:p>
          <w:p w:rsidR="0059789E" w:rsidRPr="004E751A" w:rsidRDefault="0059789E" w:rsidP="00F043A6">
            <w:pPr>
              <w:numPr>
                <w:ilvl w:val="0"/>
                <w:numId w:val="54"/>
              </w:numPr>
              <w:tabs>
                <w:tab w:val="left" w:pos="540"/>
              </w:tabs>
              <w:ind w:left="540"/>
            </w:pPr>
            <w:r w:rsidRPr="004E751A">
              <w:t>Review A/V needs; obtain equipment or advise facility.  Renting these</w:t>
            </w:r>
            <w:r>
              <w:t xml:space="preserve"> items can be </w:t>
            </w:r>
            <w:r w:rsidRPr="004E751A">
              <w:t>expensive</w:t>
            </w:r>
            <w:r>
              <w:t>, so budget accordingly</w:t>
            </w:r>
            <w:r w:rsidRPr="004E751A">
              <w:t>.</w:t>
            </w:r>
          </w:p>
          <w:p w:rsidR="0059789E" w:rsidRDefault="0059789E" w:rsidP="00F043A6">
            <w:pPr>
              <w:numPr>
                <w:ilvl w:val="0"/>
                <w:numId w:val="54"/>
              </w:numPr>
              <w:tabs>
                <w:tab w:val="left" w:pos="540"/>
              </w:tabs>
              <w:ind w:left="540"/>
            </w:pPr>
            <w:r w:rsidRPr="004E751A">
              <w:t>Review program with principals</w:t>
            </w:r>
          </w:p>
          <w:p w:rsidR="007B7BBD" w:rsidRDefault="0059789E" w:rsidP="00F043A6">
            <w:pPr>
              <w:numPr>
                <w:ilvl w:val="0"/>
                <w:numId w:val="54"/>
              </w:numPr>
              <w:tabs>
                <w:tab w:val="left" w:pos="540"/>
              </w:tabs>
              <w:ind w:left="540"/>
            </w:pPr>
            <w:r>
              <w:t>Select menus</w:t>
            </w:r>
          </w:p>
          <w:p w:rsidR="007B7BBD" w:rsidRDefault="0059789E" w:rsidP="00F043A6">
            <w:pPr>
              <w:numPr>
                <w:ilvl w:val="0"/>
                <w:numId w:val="54"/>
              </w:numPr>
              <w:tabs>
                <w:tab w:val="left" w:pos="540"/>
              </w:tabs>
              <w:ind w:left="540"/>
            </w:pPr>
            <w:r w:rsidRPr="004E751A">
              <w:t>Revise specifications with facility as necessary</w:t>
            </w:r>
          </w:p>
          <w:p w:rsidR="007B7BBD" w:rsidRDefault="0059789E" w:rsidP="00F043A6">
            <w:pPr>
              <w:numPr>
                <w:ilvl w:val="0"/>
                <w:numId w:val="54"/>
              </w:numPr>
              <w:tabs>
                <w:tab w:val="left" w:pos="540"/>
              </w:tabs>
              <w:ind w:left="540"/>
            </w:pPr>
            <w:r w:rsidRPr="004E751A">
              <w:t>Refine budget</w:t>
            </w:r>
          </w:p>
          <w:p w:rsidR="0059789E" w:rsidRPr="004E751A" w:rsidRDefault="0059789E" w:rsidP="00F043A6">
            <w:pPr>
              <w:numPr>
                <w:ilvl w:val="0"/>
                <w:numId w:val="54"/>
              </w:numPr>
              <w:tabs>
                <w:tab w:val="left" w:pos="540"/>
              </w:tabs>
              <w:ind w:left="540"/>
            </w:pPr>
            <w:r w:rsidRPr="004E751A">
              <w:t>Establish conference fees/ CE course charges</w:t>
            </w:r>
          </w:p>
          <w:p w:rsidR="0059789E" w:rsidRPr="004E751A" w:rsidRDefault="0059789E" w:rsidP="00F043A6">
            <w:pPr>
              <w:numPr>
                <w:ilvl w:val="0"/>
                <w:numId w:val="54"/>
              </w:numPr>
              <w:tabs>
                <w:tab w:val="left" w:pos="540"/>
              </w:tabs>
              <w:ind w:left="540"/>
            </w:pPr>
            <w:r w:rsidRPr="004E751A">
              <w:t>Update website with additional content</w:t>
            </w:r>
          </w:p>
          <w:p w:rsidR="0059789E" w:rsidRPr="00F043A6" w:rsidRDefault="0059789E" w:rsidP="006D616E">
            <w:pPr>
              <w:rPr>
                <w:b/>
              </w:rPr>
            </w:pPr>
          </w:p>
        </w:tc>
        <w:tc>
          <w:tcPr>
            <w:tcW w:w="1350" w:type="dxa"/>
          </w:tcPr>
          <w:p w:rsidR="0059789E" w:rsidRPr="00F043A6" w:rsidRDefault="0059789E" w:rsidP="006D616E">
            <w:pPr>
              <w:rPr>
                <w:b/>
              </w:rPr>
            </w:pPr>
            <w:r w:rsidRPr="006D616E">
              <w:t>Target Date</w:t>
            </w:r>
          </w:p>
        </w:tc>
        <w:tc>
          <w:tcPr>
            <w:tcW w:w="1728" w:type="dxa"/>
          </w:tcPr>
          <w:p w:rsidR="0059789E" w:rsidRPr="00F043A6" w:rsidRDefault="0059789E" w:rsidP="006D616E">
            <w:pPr>
              <w:rPr>
                <w:b/>
              </w:rPr>
            </w:pPr>
            <w:r w:rsidRPr="006D616E">
              <w:t>Completion Date</w:t>
            </w:r>
          </w:p>
        </w:tc>
      </w:tr>
      <w:tr w:rsidR="00B9056E" w:rsidRPr="00F043A6" w:rsidTr="00F043A6">
        <w:trPr>
          <w:cantSplit/>
          <w:trHeight w:val="1434"/>
        </w:trPr>
        <w:tc>
          <w:tcPr>
            <w:tcW w:w="7218" w:type="dxa"/>
          </w:tcPr>
          <w:p w:rsidR="00B9056E" w:rsidRPr="00F043A6" w:rsidRDefault="00B9056E" w:rsidP="006D616E">
            <w:pPr>
              <w:rPr>
                <w:b/>
              </w:rPr>
            </w:pPr>
            <w:r w:rsidRPr="00F043A6">
              <w:rPr>
                <w:b/>
              </w:rPr>
              <w:lastRenderedPageBreak/>
              <w:t>3-6 Months Ahead</w:t>
            </w:r>
            <w:r w:rsidRPr="004E751A">
              <w:tab/>
            </w:r>
          </w:p>
          <w:p w:rsidR="007B7BBD" w:rsidRDefault="00B9056E" w:rsidP="00F043A6">
            <w:pPr>
              <w:numPr>
                <w:ilvl w:val="0"/>
                <w:numId w:val="55"/>
              </w:numPr>
              <w:tabs>
                <w:tab w:val="left" w:pos="540"/>
              </w:tabs>
              <w:ind w:left="540"/>
            </w:pPr>
            <w:r w:rsidRPr="00E54202">
              <w:t>Confirm special events</w:t>
            </w:r>
          </w:p>
          <w:p w:rsidR="00B9056E" w:rsidRPr="004E751A" w:rsidRDefault="00B9056E" w:rsidP="00F043A6">
            <w:pPr>
              <w:numPr>
                <w:ilvl w:val="0"/>
                <w:numId w:val="55"/>
              </w:numPr>
              <w:tabs>
                <w:tab w:val="left" w:pos="540"/>
              </w:tabs>
              <w:ind w:left="540"/>
            </w:pPr>
            <w:r>
              <w:t>Create and test online registration</w:t>
            </w:r>
          </w:p>
          <w:p w:rsidR="00B9056E" w:rsidRDefault="00B9056E" w:rsidP="00F043A6">
            <w:pPr>
              <w:numPr>
                <w:ilvl w:val="0"/>
                <w:numId w:val="55"/>
              </w:numPr>
              <w:tabs>
                <w:tab w:val="left" w:pos="540"/>
              </w:tabs>
              <w:ind w:left="540"/>
            </w:pPr>
            <w:r w:rsidRPr="004E751A">
              <w:t>Update meeting website</w:t>
            </w:r>
            <w:r>
              <w:t xml:space="preserve"> including links to registration</w:t>
            </w:r>
          </w:p>
          <w:p w:rsidR="00B9056E" w:rsidRPr="004E751A" w:rsidRDefault="00B9056E" w:rsidP="00F043A6">
            <w:pPr>
              <w:numPr>
                <w:ilvl w:val="0"/>
                <w:numId w:val="55"/>
              </w:numPr>
              <w:tabs>
                <w:tab w:val="left" w:pos="540"/>
              </w:tabs>
              <w:ind w:left="540"/>
            </w:pPr>
            <w:r>
              <w:t>Announce the opening of registration</w:t>
            </w:r>
          </w:p>
          <w:p w:rsidR="00B9056E" w:rsidRPr="00F043A6" w:rsidRDefault="00B9056E" w:rsidP="006D616E">
            <w:pPr>
              <w:rPr>
                <w:b/>
              </w:rPr>
            </w:pPr>
          </w:p>
        </w:tc>
        <w:tc>
          <w:tcPr>
            <w:tcW w:w="1350" w:type="dxa"/>
          </w:tcPr>
          <w:p w:rsidR="00B9056E" w:rsidRPr="00F043A6" w:rsidRDefault="00B9056E" w:rsidP="006D616E">
            <w:pPr>
              <w:rPr>
                <w:b/>
              </w:rPr>
            </w:pPr>
            <w:r w:rsidRPr="004E751A">
              <w:t>Target Date</w:t>
            </w:r>
          </w:p>
        </w:tc>
        <w:tc>
          <w:tcPr>
            <w:tcW w:w="1728" w:type="dxa"/>
          </w:tcPr>
          <w:p w:rsidR="00B9056E" w:rsidRPr="00F043A6" w:rsidRDefault="00B9056E" w:rsidP="006D616E">
            <w:pPr>
              <w:rPr>
                <w:b/>
              </w:rPr>
            </w:pPr>
            <w:r w:rsidRPr="004E751A">
              <w:t>Completion Date</w:t>
            </w:r>
          </w:p>
        </w:tc>
      </w:tr>
      <w:tr w:rsidR="00B9056E" w:rsidRPr="00F043A6" w:rsidTr="00F043A6">
        <w:trPr>
          <w:cantSplit/>
          <w:trHeight w:val="1664"/>
        </w:trPr>
        <w:tc>
          <w:tcPr>
            <w:tcW w:w="7218" w:type="dxa"/>
          </w:tcPr>
          <w:p w:rsidR="00B9056E" w:rsidRPr="00F043A6" w:rsidRDefault="00B9056E" w:rsidP="006D616E">
            <w:pPr>
              <w:rPr>
                <w:b/>
              </w:rPr>
            </w:pPr>
            <w:r w:rsidRPr="00F043A6">
              <w:rPr>
                <w:b/>
              </w:rPr>
              <w:t>4 Weeks Ahead</w:t>
            </w:r>
          </w:p>
          <w:p w:rsidR="00B9056E" w:rsidRPr="004E751A" w:rsidRDefault="00B9056E" w:rsidP="00F043A6">
            <w:pPr>
              <w:numPr>
                <w:ilvl w:val="0"/>
                <w:numId w:val="56"/>
              </w:numPr>
              <w:tabs>
                <w:tab w:val="left" w:pos="540"/>
              </w:tabs>
              <w:ind w:left="540"/>
            </w:pPr>
            <w:r w:rsidRPr="004E751A">
              <w:t>Review facility banquet event order - select final food and beverage requirements</w:t>
            </w:r>
          </w:p>
          <w:p w:rsidR="007B7BBD" w:rsidRDefault="00B9056E" w:rsidP="00F043A6">
            <w:pPr>
              <w:numPr>
                <w:ilvl w:val="0"/>
                <w:numId w:val="56"/>
              </w:numPr>
              <w:tabs>
                <w:tab w:val="left" w:pos="540"/>
              </w:tabs>
              <w:ind w:left="540"/>
            </w:pPr>
            <w:r w:rsidRPr="004E751A">
              <w:t>Review program with all speakers and presenters</w:t>
            </w:r>
          </w:p>
          <w:p w:rsidR="006C0C18" w:rsidRDefault="00B9056E" w:rsidP="006C0C18">
            <w:pPr>
              <w:numPr>
                <w:ilvl w:val="0"/>
                <w:numId w:val="56"/>
              </w:numPr>
              <w:tabs>
                <w:tab w:val="left" w:pos="540"/>
              </w:tabs>
              <w:ind w:left="540"/>
            </w:pPr>
            <w:r w:rsidRPr="004E751A">
              <w:t>Finalize agenda</w:t>
            </w:r>
          </w:p>
          <w:p w:rsidR="006C0C18" w:rsidRPr="006C0C18" w:rsidRDefault="006C0C18" w:rsidP="006C0C18">
            <w:pPr>
              <w:numPr>
                <w:ilvl w:val="0"/>
                <w:numId w:val="56"/>
              </w:numPr>
              <w:tabs>
                <w:tab w:val="left" w:pos="540"/>
              </w:tabs>
              <w:ind w:left="540"/>
            </w:pPr>
            <w:r>
              <w:t>Prepare a welcome message to be included in the program</w:t>
            </w:r>
          </w:p>
          <w:p w:rsidR="00B9056E" w:rsidRPr="00F043A6" w:rsidRDefault="00B9056E" w:rsidP="00FB0305">
            <w:pPr>
              <w:numPr>
                <w:ilvl w:val="0"/>
                <w:numId w:val="56"/>
              </w:numPr>
              <w:tabs>
                <w:tab w:val="left" w:pos="540"/>
              </w:tabs>
              <w:ind w:left="540"/>
              <w:rPr>
                <w:b/>
              </w:rPr>
            </w:pPr>
          </w:p>
        </w:tc>
        <w:tc>
          <w:tcPr>
            <w:tcW w:w="1350" w:type="dxa"/>
          </w:tcPr>
          <w:p w:rsidR="00B9056E" w:rsidRPr="00F043A6" w:rsidRDefault="00B9056E" w:rsidP="006D616E">
            <w:pPr>
              <w:rPr>
                <w:b/>
              </w:rPr>
            </w:pPr>
            <w:r w:rsidRPr="004E751A">
              <w:t>Target Date</w:t>
            </w:r>
          </w:p>
        </w:tc>
        <w:tc>
          <w:tcPr>
            <w:tcW w:w="1728" w:type="dxa"/>
          </w:tcPr>
          <w:p w:rsidR="00B9056E" w:rsidRPr="00F043A6" w:rsidRDefault="00B9056E" w:rsidP="006D616E">
            <w:pPr>
              <w:rPr>
                <w:b/>
              </w:rPr>
            </w:pPr>
            <w:r w:rsidRPr="004E751A">
              <w:t>Completion Date</w:t>
            </w:r>
          </w:p>
        </w:tc>
      </w:tr>
      <w:tr w:rsidR="00B9056E" w:rsidRPr="00F043A6" w:rsidTr="00F043A6">
        <w:trPr>
          <w:cantSplit/>
          <w:trHeight w:val="1894"/>
        </w:trPr>
        <w:tc>
          <w:tcPr>
            <w:tcW w:w="7218" w:type="dxa"/>
          </w:tcPr>
          <w:p w:rsidR="00B9056E" w:rsidRPr="00F043A6" w:rsidRDefault="00B9056E" w:rsidP="006D616E">
            <w:pPr>
              <w:rPr>
                <w:b/>
              </w:rPr>
            </w:pPr>
            <w:r w:rsidRPr="00F043A6">
              <w:rPr>
                <w:b/>
              </w:rPr>
              <w:t>2 Weeks Ahead</w:t>
            </w:r>
          </w:p>
          <w:p w:rsidR="00B9056E" w:rsidRDefault="00B9056E" w:rsidP="00F043A6">
            <w:pPr>
              <w:numPr>
                <w:ilvl w:val="0"/>
                <w:numId w:val="57"/>
              </w:numPr>
              <w:tabs>
                <w:tab w:val="left" w:pos="540"/>
              </w:tabs>
              <w:ind w:left="540"/>
            </w:pPr>
            <w:r w:rsidRPr="004E751A">
              <w:t>Prepare meeting packets</w:t>
            </w:r>
          </w:p>
          <w:p w:rsidR="00B9056E" w:rsidRDefault="00B9056E" w:rsidP="00F043A6">
            <w:pPr>
              <w:numPr>
                <w:ilvl w:val="0"/>
                <w:numId w:val="57"/>
              </w:numPr>
              <w:tabs>
                <w:tab w:val="left" w:pos="540"/>
              </w:tabs>
              <w:ind w:left="540"/>
            </w:pPr>
            <w:r w:rsidRPr="004E751A">
              <w:t>Prepare signs</w:t>
            </w:r>
          </w:p>
          <w:p w:rsidR="00FB0305" w:rsidRPr="004E751A" w:rsidRDefault="00FB0305" w:rsidP="00FB0305">
            <w:pPr>
              <w:numPr>
                <w:ilvl w:val="0"/>
                <w:numId w:val="56"/>
              </w:numPr>
              <w:tabs>
                <w:tab w:val="left" w:pos="540"/>
              </w:tabs>
              <w:ind w:left="540"/>
            </w:pPr>
            <w:r w:rsidRPr="004E751A">
              <w:t>Print final program</w:t>
            </w:r>
          </w:p>
          <w:p w:rsidR="00B9056E" w:rsidRPr="004E751A" w:rsidRDefault="00B9056E" w:rsidP="00F043A6">
            <w:pPr>
              <w:numPr>
                <w:ilvl w:val="0"/>
                <w:numId w:val="57"/>
              </w:numPr>
              <w:tabs>
                <w:tab w:val="left" w:pos="540"/>
              </w:tabs>
              <w:ind w:left="540"/>
            </w:pPr>
            <w:r w:rsidRPr="004E751A">
              <w:t>Print roster of attendees &amp; exhibitor</w:t>
            </w:r>
            <w:r>
              <w:t>s</w:t>
            </w:r>
          </w:p>
          <w:p w:rsidR="00B9056E" w:rsidRPr="004E751A" w:rsidRDefault="00B9056E" w:rsidP="00F043A6">
            <w:pPr>
              <w:numPr>
                <w:ilvl w:val="0"/>
                <w:numId w:val="57"/>
              </w:numPr>
              <w:tabs>
                <w:tab w:val="left" w:pos="540"/>
              </w:tabs>
              <w:ind w:left="540"/>
            </w:pPr>
            <w:r w:rsidRPr="004E751A">
              <w:t>Print name badg</w:t>
            </w:r>
            <w:r>
              <w:t xml:space="preserve">es (delay printing rosters and </w:t>
            </w:r>
            <w:r w:rsidRPr="004E751A">
              <w:t>name badges as long a</w:t>
            </w:r>
            <w:r>
              <w:t xml:space="preserve">s possible since registrations </w:t>
            </w:r>
            <w:r w:rsidRPr="004E751A">
              <w:t>continue up to and including the day of the conference)</w:t>
            </w:r>
          </w:p>
          <w:p w:rsidR="00B9056E" w:rsidRPr="00F043A6" w:rsidRDefault="00B9056E" w:rsidP="006D616E">
            <w:pPr>
              <w:rPr>
                <w:b/>
              </w:rPr>
            </w:pPr>
          </w:p>
        </w:tc>
        <w:tc>
          <w:tcPr>
            <w:tcW w:w="1350" w:type="dxa"/>
          </w:tcPr>
          <w:p w:rsidR="00B9056E" w:rsidRPr="00F043A6" w:rsidRDefault="00B9056E" w:rsidP="006D616E">
            <w:pPr>
              <w:rPr>
                <w:b/>
              </w:rPr>
            </w:pPr>
            <w:r w:rsidRPr="004E751A">
              <w:t>Target Date</w:t>
            </w:r>
          </w:p>
        </w:tc>
        <w:tc>
          <w:tcPr>
            <w:tcW w:w="1728" w:type="dxa"/>
          </w:tcPr>
          <w:p w:rsidR="00B9056E" w:rsidRPr="00F043A6" w:rsidRDefault="00B9056E" w:rsidP="006D616E">
            <w:pPr>
              <w:rPr>
                <w:b/>
              </w:rPr>
            </w:pPr>
            <w:r w:rsidRPr="004E751A">
              <w:t>Completion Date</w:t>
            </w:r>
          </w:p>
        </w:tc>
      </w:tr>
      <w:tr w:rsidR="00B9056E" w:rsidRPr="00F043A6" w:rsidTr="00F043A6">
        <w:trPr>
          <w:cantSplit/>
          <w:trHeight w:val="1894"/>
        </w:trPr>
        <w:tc>
          <w:tcPr>
            <w:tcW w:w="7218" w:type="dxa"/>
          </w:tcPr>
          <w:p w:rsidR="00B9056E" w:rsidRPr="00F043A6" w:rsidRDefault="00B9056E" w:rsidP="006D616E">
            <w:pPr>
              <w:rPr>
                <w:b/>
              </w:rPr>
            </w:pPr>
            <w:r w:rsidRPr="00F043A6">
              <w:rPr>
                <w:b/>
              </w:rPr>
              <w:t>Day Prior to Meeting</w:t>
            </w:r>
          </w:p>
          <w:p w:rsidR="007B7BBD" w:rsidRDefault="00B9056E" w:rsidP="00F043A6">
            <w:pPr>
              <w:numPr>
                <w:ilvl w:val="0"/>
                <w:numId w:val="58"/>
              </w:numPr>
              <w:tabs>
                <w:tab w:val="left" w:pos="540"/>
              </w:tabs>
              <w:ind w:left="540"/>
            </w:pPr>
            <w:r w:rsidRPr="004E751A">
              <w:t>Walk through the program at meeting site</w:t>
            </w:r>
          </w:p>
          <w:p w:rsidR="007B7BBD" w:rsidRDefault="00B9056E" w:rsidP="00F043A6">
            <w:pPr>
              <w:numPr>
                <w:ilvl w:val="0"/>
                <w:numId w:val="58"/>
              </w:numPr>
              <w:tabs>
                <w:tab w:val="left" w:pos="540"/>
              </w:tabs>
              <w:ind w:left="540"/>
            </w:pPr>
            <w:r w:rsidRPr="004E751A">
              <w:t>Review all setups, including registration area</w:t>
            </w:r>
          </w:p>
          <w:p w:rsidR="007B7BBD" w:rsidRDefault="00B9056E" w:rsidP="00F043A6">
            <w:pPr>
              <w:numPr>
                <w:ilvl w:val="0"/>
                <w:numId w:val="58"/>
              </w:numPr>
              <w:tabs>
                <w:tab w:val="left" w:pos="540"/>
              </w:tabs>
              <w:ind w:left="540"/>
            </w:pPr>
            <w:r w:rsidRPr="004E751A">
              <w:t>Review rooming list with front desk</w:t>
            </w:r>
          </w:p>
          <w:p w:rsidR="00B9056E" w:rsidRPr="004E751A" w:rsidRDefault="00B9056E" w:rsidP="00F043A6">
            <w:pPr>
              <w:numPr>
                <w:ilvl w:val="0"/>
                <w:numId w:val="58"/>
              </w:numPr>
              <w:tabs>
                <w:tab w:val="left" w:pos="540"/>
              </w:tabs>
              <w:ind w:left="540"/>
            </w:pPr>
            <w:r w:rsidRPr="004E751A">
              <w:t>Have pre-conference meeting with all appropriate personnel.  If the Conference begins on a weekend,</w:t>
            </w:r>
            <w:r>
              <w:t xml:space="preserve"> </w:t>
            </w:r>
            <w:r w:rsidRPr="004E751A">
              <w:t xml:space="preserve">make sure you talk with </w:t>
            </w:r>
            <w:r w:rsidRPr="00F043A6">
              <w:rPr>
                <w:b/>
              </w:rPr>
              <w:t>both</w:t>
            </w:r>
            <w:r w:rsidRPr="004E751A">
              <w:t xml:space="preserve"> </w:t>
            </w:r>
            <w:r w:rsidRPr="00F043A6">
              <w:rPr>
                <w:b/>
              </w:rPr>
              <w:t>weekend</w:t>
            </w:r>
            <w:r w:rsidRPr="004E751A">
              <w:t xml:space="preserve"> and </w:t>
            </w:r>
            <w:r w:rsidRPr="00F043A6">
              <w:rPr>
                <w:b/>
              </w:rPr>
              <w:t>weekday</w:t>
            </w:r>
            <w:r w:rsidRPr="004E751A">
              <w:t xml:space="preserve"> staff)</w:t>
            </w:r>
          </w:p>
          <w:p w:rsidR="00B9056E" w:rsidRPr="00F043A6" w:rsidRDefault="00B9056E" w:rsidP="006D616E">
            <w:pPr>
              <w:rPr>
                <w:b/>
              </w:rPr>
            </w:pPr>
          </w:p>
        </w:tc>
        <w:tc>
          <w:tcPr>
            <w:tcW w:w="1350" w:type="dxa"/>
          </w:tcPr>
          <w:p w:rsidR="00B9056E" w:rsidRPr="00F043A6" w:rsidRDefault="00B9056E" w:rsidP="006D616E">
            <w:pPr>
              <w:rPr>
                <w:b/>
              </w:rPr>
            </w:pPr>
            <w:r w:rsidRPr="004E751A">
              <w:t>Target Date</w:t>
            </w:r>
          </w:p>
        </w:tc>
        <w:tc>
          <w:tcPr>
            <w:tcW w:w="1728" w:type="dxa"/>
          </w:tcPr>
          <w:p w:rsidR="00B9056E" w:rsidRPr="00F043A6" w:rsidRDefault="00B9056E" w:rsidP="006D616E">
            <w:pPr>
              <w:rPr>
                <w:b/>
              </w:rPr>
            </w:pPr>
            <w:r w:rsidRPr="004E751A">
              <w:t>Completion Date</w:t>
            </w:r>
          </w:p>
        </w:tc>
      </w:tr>
    </w:tbl>
    <w:p w:rsidR="00EA473F" w:rsidRPr="00265F38" w:rsidRDefault="00EA473F" w:rsidP="00EA473F">
      <w:pPr>
        <w:pStyle w:val="Heading2"/>
      </w:pPr>
      <w:bookmarkStart w:id="6" w:name="_Toc265489372"/>
      <w:r w:rsidRPr="00265F38">
        <w:t>F.</w:t>
      </w:r>
      <w:r w:rsidRPr="00265F38">
        <w:tab/>
        <w:t>PNC Banner</w:t>
      </w:r>
      <w:bookmarkEnd w:id="6"/>
    </w:p>
    <w:p w:rsidR="00EA473F" w:rsidRDefault="00EA473F" w:rsidP="00EA473F">
      <w:r w:rsidRPr="00265F38">
        <w:t>The PNC Banner is a large [approx. 8' x 4'] nylon map of the PNC region with grommets.  It should be mounted on the wall behind the podium—or in a prominent location—during the conference (at least during the Business Meeting).  After the conference, next year's Annual Meeting Committee should take it back with them.  This eliminates a mailing charge.</w:t>
      </w:r>
    </w:p>
    <w:p w:rsidR="00D02EDF" w:rsidRPr="004E751A" w:rsidRDefault="00CD1B67" w:rsidP="00E2748F">
      <w:pPr>
        <w:pStyle w:val="Heading1"/>
        <w:tabs>
          <w:tab w:val="left" w:pos="720"/>
        </w:tabs>
      </w:pPr>
      <w:bookmarkStart w:id="7" w:name="_Toc265489373"/>
      <w:r>
        <w:t>II.</w:t>
      </w:r>
      <w:r>
        <w:tab/>
      </w:r>
      <w:r w:rsidR="00D02EDF" w:rsidRPr="00EB3817">
        <w:t>Hotel</w:t>
      </w:r>
      <w:bookmarkEnd w:id="7"/>
    </w:p>
    <w:p w:rsidR="006D7ABF" w:rsidRDefault="007B7BBD" w:rsidP="00B57492">
      <w:pPr>
        <w:pStyle w:val="Heading2"/>
      </w:pPr>
      <w:bookmarkStart w:id="8" w:name="_Toc265489374"/>
      <w:r>
        <w:t>A.</w:t>
      </w:r>
      <w:r>
        <w:tab/>
        <w:t>Factors to Consider when Choosing the H</w:t>
      </w:r>
      <w:r w:rsidR="00D02EDF" w:rsidRPr="004E751A">
        <w:t>otel</w:t>
      </w:r>
      <w:r w:rsidR="006D7ABF">
        <w:t>.</w:t>
      </w:r>
      <w:bookmarkEnd w:id="8"/>
    </w:p>
    <w:p w:rsidR="00D02EDF" w:rsidRPr="002F0961" w:rsidRDefault="00D02EDF" w:rsidP="008E6CE8">
      <w:pPr>
        <w:numPr>
          <w:ilvl w:val="0"/>
          <w:numId w:val="2"/>
        </w:numPr>
      </w:pPr>
      <w:r w:rsidRPr="004E751A">
        <w:t>Location</w:t>
      </w:r>
      <w:r w:rsidR="002F0961">
        <w:t>:  M</w:t>
      </w:r>
      <w:r w:rsidR="002F0961" w:rsidRPr="002F0961">
        <w:t xml:space="preserve">eetings </w:t>
      </w:r>
      <w:r w:rsidR="008B6D1C">
        <w:t>have</w:t>
      </w:r>
      <w:r w:rsidR="002F0961" w:rsidRPr="002F0961">
        <w:t xml:space="preserve"> be</w:t>
      </w:r>
      <w:r w:rsidR="008B6D1C">
        <w:t>en</w:t>
      </w:r>
      <w:r w:rsidR="002F0961" w:rsidRPr="002F0961">
        <w:t xml:space="preserve"> held in</w:t>
      </w:r>
      <w:r w:rsidRPr="002F0961">
        <w:t xml:space="preserve"> downtown locations</w:t>
      </w:r>
      <w:r w:rsidR="008B6D1C">
        <w:t>, smaller cities, and</w:t>
      </w:r>
      <w:r w:rsidR="002F0961" w:rsidRPr="002F0961">
        <w:t xml:space="preserve"> </w:t>
      </w:r>
      <w:r w:rsidRPr="002F0961">
        <w:t>resorts.</w:t>
      </w:r>
    </w:p>
    <w:p w:rsidR="008B6D1C" w:rsidRDefault="008B6D1C" w:rsidP="008E6CE8">
      <w:pPr>
        <w:numPr>
          <w:ilvl w:val="0"/>
          <w:numId w:val="2"/>
        </w:numPr>
      </w:pPr>
      <w:r>
        <w:t>Rooms</w:t>
      </w:r>
    </w:p>
    <w:p w:rsidR="00D02EDF" w:rsidRDefault="004E751A" w:rsidP="008B6D1C">
      <w:pPr>
        <w:numPr>
          <w:ilvl w:val="1"/>
          <w:numId w:val="2"/>
        </w:numPr>
      </w:pPr>
      <w:r>
        <w:t xml:space="preserve">What is the </w:t>
      </w:r>
      <w:r w:rsidR="00D02EDF" w:rsidRPr="004E751A">
        <w:t>capacity of hotel to handle conference attendees, guests, speakers</w:t>
      </w:r>
      <w:r>
        <w:t>, and exhibitors?</w:t>
      </w:r>
    </w:p>
    <w:p w:rsidR="008B6D1C" w:rsidRPr="004E751A" w:rsidRDefault="008B6D1C" w:rsidP="008B6D1C">
      <w:pPr>
        <w:numPr>
          <w:ilvl w:val="1"/>
          <w:numId w:val="2"/>
        </w:numPr>
      </w:pPr>
      <w:r>
        <w:t>Guest rooms – single occupancy vs. double occupancy.</w:t>
      </w:r>
    </w:p>
    <w:p w:rsidR="00D02EDF" w:rsidRPr="004E751A" w:rsidRDefault="008B6D1C" w:rsidP="008B6D1C">
      <w:pPr>
        <w:numPr>
          <w:ilvl w:val="1"/>
          <w:numId w:val="2"/>
        </w:numPr>
      </w:pPr>
      <w:r>
        <w:t>Will the hotel waive meeting room charges if a specified</w:t>
      </w:r>
      <w:r w:rsidR="00D02EDF" w:rsidRPr="004E751A">
        <w:t xml:space="preserve"> number of guest rooms </w:t>
      </w:r>
      <w:r>
        <w:t>are booked</w:t>
      </w:r>
      <w:r w:rsidR="00AA11FE">
        <w:t>?</w:t>
      </w:r>
    </w:p>
    <w:p w:rsidR="00D02EDF" w:rsidRDefault="008B6D1C" w:rsidP="008B6D1C">
      <w:pPr>
        <w:numPr>
          <w:ilvl w:val="1"/>
          <w:numId w:val="2"/>
        </w:numPr>
      </w:pPr>
      <w:r>
        <w:t>Two rooms with some adjacency are needed: one to hold 50-100 members during talks and one to hold 10-20 vendors</w:t>
      </w:r>
      <w:r w:rsidR="00F536BC">
        <w:t>.</w:t>
      </w:r>
    </w:p>
    <w:p w:rsidR="00D02EDF" w:rsidRPr="004E751A" w:rsidRDefault="00D02EDF" w:rsidP="008E6CE8">
      <w:pPr>
        <w:numPr>
          <w:ilvl w:val="0"/>
          <w:numId w:val="2"/>
        </w:numPr>
      </w:pPr>
      <w:r w:rsidRPr="004E751A">
        <w:t>Meals</w:t>
      </w:r>
    </w:p>
    <w:p w:rsidR="006D7ABF" w:rsidRDefault="00D02EDF" w:rsidP="008B6D1C">
      <w:pPr>
        <w:numPr>
          <w:ilvl w:val="1"/>
          <w:numId w:val="2"/>
        </w:numPr>
      </w:pPr>
      <w:r w:rsidRPr="004E751A">
        <w:t>Restaurant facilities within close proximity to hotel or within the conference hotel</w:t>
      </w:r>
      <w:r w:rsidR="006D7ABF">
        <w:t>.</w:t>
      </w:r>
    </w:p>
    <w:p w:rsidR="007B7BBD" w:rsidRDefault="00D02EDF" w:rsidP="008B6D1C">
      <w:pPr>
        <w:numPr>
          <w:ilvl w:val="1"/>
          <w:numId w:val="2"/>
        </w:numPr>
      </w:pPr>
      <w:proofErr w:type="gramStart"/>
      <w:r w:rsidRPr="004E751A">
        <w:t>Are</w:t>
      </w:r>
      <w:proofErr w:type="gramEnd"/>
      <w:r w:rsidRPr="004E751A">
        <w:t xml:space="preserve"> any or all conference meal functions required to waive meeting room charges?</w:t>
      </w:r>
    </w:p>
    <w:p w:rsidR="0074205A" w:rsidRDefault="0074205A" w:rsidP="008B6D1C">
      <w:pPr>
        <w:numPr>
          <w:ilvl w:val="1"/>
          <w:numId w:val="2"/>
        </w:numPr>
      </w:pPr>
      <w:r w:rsidRPr="004E751A">
        <w:t>Communicate to members if meal functions are a requirement to keep overall costs down.</w:t>
      </w:r>
    </w:p>
    <w:p w:rsidR="008B6D1C" w:rsidRPr="004E751A" w:rsidRDefault="008B6D1C" w:rsidP="008B6D1C">
      <w:pPr>
        <w:numPr>
          <w:ilvl w:val="1"/>
          <w:numId w:val="2"/>
        </w:numPr>
      </w:pPr>
      <w:r w:rsidRPr="004E751A">
        <w:lastRenderedPageBreak/>
        <w:t xml:space="preserve">What costs will be waived </w:t>
      </w:r>
      <w:r>
        <w:t>if meal functions are included?</w:t>
      </w:r>
    </w:p>
    <w:p w:rsidR="008B6D1C" w:rsidRPr="004E751A" w:rsidRDefault="008B6D1C" w:rsidP="008B6D1C">
      <w:pPr>
        <w:numPr>
          <w:ilvl w:val="0"/>
          <w:numId w:val="2"/>
        </w:numPr>
      </w:pPr>
      <w:r>
        <w:t>Availability of Internet access (and whether wired or wireless) in guest rooms, meeting rooms, and common areas.</w:t>
      </w:r>
    </w:p>
    <w:p w:rsidR="008B6D1C" w:rsidRDefault="008B6D1C" w:rsidP="008B6D1C">
      <w:pPr>
        <w:numPr>
          <w:ilvl w:val="0"/>
          <w:numId w:val="2"/>
        </w:numPr>
      </w:pPr>
      <w:r w:rsidRPr="004E751A">
        <w:t xml:space="preserve">Overnight security for vendor equipment?  </w:t>
      </w:r>
    </w:p>
    <w:p w:rsidR="008B6D1C" w:rsidRPr="004E751A" w:rsidRDefault="008B6D1C" w:rsidP="008B6D1C">
      <w:pPr>
        <w:numPr>
          <w:ilvl w:val="0"/>
          <w:numId w:val="2"/>
        </w:numPr>
      </w:pPr>
      <w:r w:rsidRPr="004E751A">
        <w:t>Technical capabilities (including availability of IT staff during entire meeting)</w:t>
      </w:r>
    </w:p>
    <w:p w:rsidR="00D02EDF" w:rsidRPr="004E751A" w:rsidRDefault="00D02EDF" w:rsidP="008E6CE8">
      <w:pPr>
        <w:numPr>
          <w:ilvl w:val="0"/>
          <w:numId w:val="2"/>
        </w:numPr>
      </w:pPr>
      <w:r w:rsidRPr="004E751A">
        <w:t>Billing procedures</w:t>
      </w:r>
    </w:p>
    <w:p w:rsidR="00D02EDF" w:rsidRDefault="00AA11FE" w:rsidP="008E6CE8">
      <w:pPr>
        <w:numPr>
          <w:ilvl w:val="0"/>
          <w:numId w:val="2"/>
        </w:numPr>
      </w:pPr>
      <w:r>
        <w:t>Does the hotel require</w:t>
      </w:r>
      <w:r w:rsidR="00D02EDF" w:rsidRPr="004E751A">
        <w:t xml:space="preserve"> a deposit in advance of the conference</w:t>
      </w:r>
      <w:r>
        <w:t>?</w:t>
      </w:r>
    </w:p>
    <w:p w:rsidR="008B6D1C" w:rsidRPr="004E751A" w:rsidRDefault="008B6D1C" w:rsidP="008B6D1C"/>
    <w:p w:rsidR="00D02EDF" w:rsidRPr="004E751A" w:rsidRDefault="00D02EDF" w:rsidP="00B57492">
      <w:pPr>
        <w:pStyle w:val="Heading2"/>
      </w:pPr>
      <w:bookmarkStart w:id="9" w:name="_Toc265489375"/>
      <w:r w:rsidRPr="004E751A">
        <w:t>B.</w:t>
      </w:r>
      <w:r w:rsidRPr="004E751A">
        <w:tab/>
        <w:t>Hotel Contract</w:t>
      </w:r>
      <w:bookmarkEnd w:id="9"/>
    </w:p>
    <w:p w:rsidR="006504CB" w:rsidRDefault="008B6D1C" w:rsidP="009C406C">
      <w:r w:rsidRPr="004E751A">
        <w:t xml:space="preserve">The </w:t>
      </w:r>
      <w:r w:rsidRPr="008B6D1C">
        <w:rPr>
          <w:b/>
        </w:rPr>
        <w:t>Conference Planning Committee</w:t>
      </w:r>
      <w:r w:rsidRPr="004E751A">
        <w:t xml:space="preserve"> chair </w:t>
      </w:r>
      <w:r>
        <w:t>will help with the negotiation and must</w:t>
      </w:r>
      <w:r w:rsidRPr="004E751A">
        <w:t xml:space="preserve"> review the contract</w:t>
      </w:r>
      <w:r>
        <w:t>.  The contract must be</w:t>
      </w:r>
      <w:r w:rsidRPr="004E751A">
        <w:t xml:space="preserve"> signed</w:t>
      </w:r>
      <w:r>
        <w:t xml:space="preserve"> by an </w:t>
      </w:r>
      <w:r w:rsidRPr="008B6D1C">
        <w:rPr>
          <w:b/>
        </w:rPr>
        <w:t>Executive Board</w:t>
      </w:r>
      <w:r>
        <w:t xml:space="preserve"> member. </w:t>
      </w:r>
    </w:p>
    <w:p w:rsidR="008B6D1C" w:rsidRDefault="008B6D1C" w:rsidP="009C406C"/>
    <w:p w:rsidR="006504CB" w:rsidRDefault="00D02EDF" w:rsidP="009C406C">
      <w:r w:rsidRPr="004E751A">
        <w:t xml:space="preserve">A preliminary program </w:t>
      </w:r>
      <w:r w:rsidR="001E2A36" w:rsidRPr="004E751A">
        <w:t>is</w:t>
      </w:r>
      <w:r w:rsidRPr="004E751A">
        <w:t xml:space="preserve"> need</w:t>
      </w:r>
      <w:r w:rsidR="001E2A36" w:rsidRPr="004E751A">
        <w:t>ed to project</w:t>
      </w:r>
      <w:r w:rsidR="006504CB">
        <w:t xml:space="preserve"> meeting room needs.</w:t>
      </w:r>
    </w:p>
    <w:p w:rsidR="006504CB" w:rsidRDefault="006504CB" w:rsidP="009C406C"/>
    <w:p w:rsidR="0058628D" w:rsidRDefault="00022C97" w:rsidP="009C406C">
      <w:r>
        <w:t xml:space="preserve">Note: </w:t>
      </w:r>
      <w:r w:rsidR="008B6D1C">
        <w:t xml:space="preserve">in larger cities, </w:t>
      </w:r>
      <w:r>
        <w:t>many local attendees</w:t>
      </w:r>
      <w:r w:rsidR="008B6D1C">
        <w:t xml:space="preserve"> will not need </w:t>
      </w:r>
      <w:r w:rsidR="001D3111">
        <w:t xml:space="preserve">a </w:t>
      </w:r>
      <w:proofErr w:type="gramStart"/>
      <w:r w:rsidR="008B6D1C">
        <w:t>room,</w:t>
      </w:r>
      <w:proofErr w:type="gramEnd"/>
      <w:r w:rsidR="008B6D1C">
        <w:t xml:space="preserve"> however, smaller locations will not have as many attendees, normally</w:t>
      </w:r>
      <w:r>
        <w:t>.</w:t>
      </w:r>
      <w:r w:rsidR="001D3111">
        <w:t xml:space="preserve">  When will the Executive Board meet?  If on Friday, rooms may be needed for Thursday.  If the meeting ends on Tuesday, rooms may not be needed at all.</w:t>
      </w:r>
    </w:p>
    <w:p w:rsidR="008B6D1C" w:rsidRDefault="008B6D1C" w:rsidP="009C406C"/>
    <w:tbl>
      <w:tblPr>
        <w:tblW w:w="6081" w:type="dxa"/>
        <w:jc w:val="center"/>
        <w:tblCellSpacing w:w="7" w:type="dxa"/>
        <w:tblCellMar>
          <w:top w:w="15" w:type="dxa"/>
          <w:left w:w="15" w:type="dxa"/>
          <w:bottom w:w="15" w:type="dxa"/>
          <w:right w:w="15" w:type="dxa"/>
        </w:tblCellMar>
        <w:tblLook w:val="04A0" w:firstRow="1" w:lastRow="0" w:firstColumn="1" w:lastColumn="0" w:noHBand="0" w:noVBand="1"/>
      </w:tblPr>
      <w:tblGrid>
        <w:gridCol w:w="861"/>
        <w:gridCol w:w="990"/>
        <w:gridCol w:w="1057"/>
        <w:gridCol w:w="1013"/>
        <w:gridCol w:w="1080"/>
        <w:gridCol w:w="1080"/>
      </w:tblGrid>
      <w:tr w:rsidR="001D3111" w:rsidTr="001D3111">
        <w:trPr>
          <w:tblCellSpacing w:w="7" w:type="dxa"/>
          <w:jc w:val="center"/>
        </w:trPr>
        <w:tc>
          <w:tcPr>
            <w:tcW w:w="840" w:type="dxa"/>
            <w:vAlign w:val="center"/>
            <w:hideMark/>
          </w:tcPr>
          <w:p w:rsidR="001D3111" w:rsidRDefault="001D3111" w:rsidP="009C406C">
            <w:pPr>
              <w:rPr>
                <w:sz w:val="24"/>
                <w:szCs w:val="24"/>
              </w:rPr>
            </w:pPr>
            <w:r>
              <w:rPr>
                <w:rStyle w:val="Strong"/>
              </w:rPr>
              <w:t>Day</w:t>
            </w:r>
          </w:p>
        </w:tc>
        <w:tc>
          <w:tcPr>
            <w:tcW w:w="976" w:type="dxa"/>
            <w:vAlign w:val="center"/>
            <w:hideMark/>
          </w:tcPr>
          <w:p w:rsidR="001D3111" w:rsidRDefault="001D3111" w:rsidP="009C406C">
            <w:pPr>
              <w:rPr>
                <w:sz w:val="24"/>
                <w:szCs w:val="24"/>
              </w:rPr>
            </w:pPr>
            <w:r>
              <w:t>Friday</w:t>
            </w:r>
          </w:p>
        </w:tc>
        <w:tc>
          <w:tcPr>
            <w:tcW w:w="1043" w:type="dxa"/>
            <w:vAlign w:val="center"/>
            <w:hideMark/>
          </w:tcPr>
          <w:p w:rsidR="001D3111" w:rsidRDefault="001D3111" w:rsidP="009C406C">
            <w:pPr>
              <w:rPr>
                <w:sz w:val="24"/>
                <w:szCs w:val="24"/>
              </w:rPr>
            </w:pPr>
            <w:r>
              <w:t>CE on Saturday</w:t>
            </w:r>
          </w:p>
        </w:tc>
        <w:tc>
          <w:tcPr>
            <w:tcW w:w="999" w:type="dxa"/>
            <w:vAlign w:val="center"/>
            <w:hideMark/>
          </w:tcPr>
          <w:p w:rsidR="001D3111" w:rsidRDefault="001D3111" w:rsidP="009C406C">
            <w:pPr>
              <w:rPr>
                <w:sz w:val="24"/>
                <w:szCs w:val="24"/>
              </w:rPr>
            </w:pPr>
            <w:r>
              <w:t>CE on Sunday</w:t>
            </w:r>
          </w:p>
        </w:tc>
        <w:tc>
          <w:tcPr>
            <w:tcW w:w="1066" w:type="dxa"/>
            <w:vAlign w:val="center"/>
            <w:hideMark/>
          </w:tcPr>
          <w:p w:rsidR="001D3111" w:rsidRDefault="001D3111" w:rsidP="009C406C">
            <w:pPr>
              <w:rPr>
                <w:sz w:val="24"/>
                <w:szCs w:val="24"/>
              </w:rPr>
            </w:pPr>
            <w:r>
              <w:t>Monday</w:t>
            </w:r>
          </w:p>
        </w:tc>
        <w:tc>
          <w:tcPr>
            <w:tcW w:w="1059" w:type="dxa"/>
            <w:vAlign w:val="center"/>
            <w:hideMark/>
          </w:tcPr>
          <w:p w:rsidR="001D3111" w:rsidRDefault="001D3111" w:rsidP="009C406C">
            <w:pPr>
              <w:rPr>
                <w:sz w:val="24"/>
                <w:szCs w:val="24"/>
              </w:rPr>
            </w:pPr>
            <w:r>
              <w:t>Tuesday</w:t>
            </w:r>
          </w:p>
        </w:tc>
      </w:tr>
      <w:tr w:rsidR="001D3111" w:rsidTr="001D3111">
        <w:trPr>
          <w:tblCellSpacing w:w="7" w:type="dxa"/>
          <w:jc w:val="center"/>
        </w:trPr>
        <w:tc>
          <w:tcPr>
            <w:tcW w:w="840" w:type="dxa"/>
            <w:vAlign w:val="center"/>
            <w:hideMark/>
          </w:tcPr>
          <w:p w:rsidR="001D3111" w:rsidRDefault="001D3111" w:rsidP="009C406C">
            <w:pPr>
              <w:rPr>
                <w:sz w:val="24"/>
                <w:szCs w:val="24"/>
              </w:rPr>
            </w:pPr>
            <w:r>
              <w:t>Arrive</w:t>
            </w:r>
          </w:p>
        </w:tc>
        <w:tc>
          <w:tcPr>
            <w:tcW w:w="976" w:type="dxa"/>
            <w:vAlign w:val="center"/>
            <w:hideMark/>
          </w:tcPr>
          <w:p w:rsidR="001D3111" w:rsidRDefault="001D3111" w:rsidP="00B9056E">
            <w:pPr>
              <w:jc w:val="center"/>
              <w:rPr>
                <w:sz w:val="24"/>
                <w:szCs w:val="24"/>
              </w:rPr>
            </w:pPr>
            <w:r>
              <w:t>20</w:t>
            </w:r>
          </w:p>
        </w:tc>
        <w:tc>
          <w:tcPr>
            <w:tcW w:w="1043" w:type="dxa"/>
            <w:vAlign w:val="center"/>
            <w:hideMark/>
          </w:tcPr>
          <w:p w:rsidR="001D3111" w:rsidRDefault="001D3111" w:rsidP="00B9056E">
            <w:pPr>
              <w:jc w:val="center"/>
              <w:rPr>
                <w:sz w:val="24"/>
                <w:szCs w:val="24"/>
              </w:rPr>
            </w:pPr>
            <w:r>
              <w:t>20</w:t>
            </w:r>
          </w:p>
        </w:tc>
        <w:tc>
          <w:tcPr>
            <w:tcW w:w="999" w:type="dxa"/>
            <w:vAlign w:val="center"/>
            <w:hideMark/>
          </w:tcPr>
          <w:p w:rsidR="001D3111" w:rsidRDefault="001D3111" w:rsidP="00B9056E">
            <w:pPr>
              <w:jc w:val="center"/>
              <w:rPr>
                <w:sz w:val="24"/>
                <w:szCs w:val="24"/>
              </w:rPr>
            </w:pPr>
          </w:p>
        </w:tc>
        <w:tc>
          <w:tcPr>
            <w:tcW w:w="1066" w:type="dxa"/>
            <w:vAlign w:val="center"/>
            <w:hideMark/>
          </w:tcPr>
          <w:p w:rsidR="001D3111" w:rsidRDefault="001D3111" w:rsidP="00B9056E">
            <w:pPr>
              <w:jc w:val="center"/>
              <w:rPr>
                <w:sz w:val="24"/>
                <w:szCs w:val="24"/>
              </w:rPr>
            </w:pPr>
          </w:p>
        </w:tc>
        <w:tc>
          <w:tcPr>
            <w:tcW w:w="1059" w:type="dxa"/>
            <w:vAlign w:val="center"/>
            <w:hideMark/>
          </w:tcPr>
          <w:p w:rsidR="001D3111" w:rsidRDefault="001D3111" w:rsidP="00B9056E">
            <w:pPr>
              <w:jc w:val="center"/>
              <w:rPr>
                <w:sz w:val="24"/>
                <w:szCs w:val="24"/>
              </w:rPr>
            </w:pPr>
          </w:p>
        </w:tc>
      </w:tr>
      <w:tr w:rsidR="001D3111" w:rsidTr="001D3111">
        <w:trPr>
          <w:tblCellSpacing w:w="7" w:type="dxa"/>
          <w:jc w:val="center"/>
        </w:trPr>
        <w:tc>
          <w:tcPr>
            <w:tcW w:w="840" w:type="dxa"/>
            <w:vAlign w:val="center"/>
            <w:hideMark/>
          </w:tcPr>
          <w:p w:rsidR="001D3111" w:rsidRDefault="001D3111" w:rsidP="009C406C">
            <w:pPr>
              <w:rPr>
                <w:sz w:val="24"/>
                <w:szCs w:val="24"/>
              </w:rPr>
            </w:pPr>
            <w:r>
              <w:t>Stay</w:t>
            </w:r>
          </w:p>
        </w:tc>
        <w:tc>
          <w:tcPr>
            <w:tcW w:w="976" w:type="dxa"/>
            <w:vAlign w:val="center"/>
            <w:hideMark/>
          </w:tcPr>
          <w:p w:rsidR="001D3111" w:rsidRDefault="001D3111" w:rsidP="00B9056E">
            <w:pPr>
              <w:jc w:val="center"/>
              <w:rPr>
                <w:sz w:val="24"/>
                <w:szCs w:val="24"/>
              </w:rPr>
            </w:pPr>
          </w:p>
        </w:tc>
        <w:tc>
          <w:tcPr>
            <w:tcW w:w="1043" w:type="dxa"/>
            <w:vAlign w:val="center"/>
            <w:hideMark/>
          </w:tcPr>
          <w:p w:rsidR="001D3111" w:rsidRDefault="001D3111" w:rsidP="00B9056E">
            <w:pPr>
              <w:jc w:val="center"/>
              <w:rPr>
                <w:sz w:val="24"/>
                <w:szCs w:val="24"/>
              </w:rPr>
            </w:pPr>
            <w:r>
              <w:t>20</w:t>
            </w:r>
          </w:p>
        </w:tc>
        <w:tc>
          <w:tcPr>
            <w:tcW w:w="999" w:type="dxa"/>
            <w:vAlign w:val="center"/>
            <w:hideMark/>
          </w:tcPr>
          <w:p w:rsidR="001D3111" w:rsidRDefault="001D3111" w:rsidP="00B9056E">
            <w:pPr>
              <w:jc w:val="center"/>
              <w:rPr>
                <w:sz w:val="24"/>
                <w:szCs w:val="24"/>
              </w:rPr>
            </w:pPr>
            <w:r>
              <w:t>40</w:t>
            </w:r>
          </w:p>
        </w:tc>
        <w:tc>
          <w:tcPr>
            <w:tcW w:w="1066" w:type="dxa"/>
            <w:vAlign w:val="center"/>
            <w:hideMark/>
          </w:tcPr>
          <w:p w:rsidR="001D3111" w:rsidRDefault="001D3111" w:rsidP="00B9056E">
            <w:pPr>
              <w:jc w:val="center"/>
              <w:rPr>
                <w:sz w:val="24"/>
                <w:szCs w:val="24"/>
              </w:rPr>
            </w:pPr>
            <w:r>
              <w:t>40</w:t>
            </w:r>
          </w:p>
        </w:tc>
        <w:tc>
          <w:tcPr>
            <w:tcW w:w="1059" w:type="dxa"/>
            <w:vAlign w:val="center"/>
            <w:hideMark/>
          </w:tcPr>
          <w:p w:rsidR="001D3111" w:rsidRDefault="001D3111" w:rsidP="00B9056E">
            <w:pPr>
              <w:jc w:val="center"/>
              <w:rPr>
                <w:sz w:val="24"/>
                <w:szCs w:val="24"/>
              </w:rPr>
            </w:pPr>
          </w:p>
        </w:tc>
      </w:tr>
      <w:tr w:rsidR="001D3111" w:rsidTr="001D3111">
        <w:trPr>
          <w:tblCellSpacing w:w="7" w:type="dxa"/>
          <w:jc w:val="center"/>
        </w:trPr>
        <w:tc>
          <w:tcPr>
            <w:tcW w:w="840" w:type="dxa"/>
            <w:vAlign w:val="center"/>
            <w:hideMark/>
          </w:tcPr>
          <w:p w:rsidR="001D3111" w:rsidRDefault="001D3111" w:rsidP="009C406C">
            <w:pPr>
              <w:rPr>
                <w:sz w:val="24"/>
                <w:szCs w:val="24"/>
              </w:rPr>
            </w:pPr>
            <w:r>
              <w:t>Depart</w:t>
            </w:r>
          </w:p>
        </w:tc>
        <w:tc>
          <w:tcPr>
            <w:tcW w:w="976" w:type="dxa"/>
            <w:vAlign w:val="center"/>
            <w:hideMark/>
          </w:tcPr>
          <w:p w:rsidR="001D3111" w:rsidRDefault="001D3111" w:rsidP="00B9056E">
            <w:pPr>
              <w:jc w:val="center"/>
              <w:rPr>
                <w:sz w:val="24"/>
                <w:szCs w:val="24"/>
              </w:rPr>
            </w:pPr>
          </w:p>
        </w:tc>
        <w:tc>
          <w:tcPr>
            <w:tcW w:w="1043" w:type="dxa"/>
            <w:vAlign w:val="center"/>
            <w:hideMark/>
          </w:tcPr>
          <w:p w:rsidR="001D3111" w:rsidRDefault="001D3111" w:rsidP="00B9056E">
            <w:pPr>
              <w:jc w:val="center"/>
              <w:rPr>
                <w:sz w:val="24"/>
                <w:szCs w:val="24"/>
              </w:rPr>
            </w:pPr>
          </w:p>
        </w:tc>
        <w:tc>
          <w:tcPr>
            <w:tcW w:w="999" w:type="dxa"/>
            <w:vAlign w:val="center"/>
            <w:hideMark/>
          </w:tcPr>
          <w:p w:rsidR="001D3111" w:rsidRDefault="001D3111" w:rsidP="00B9056E">
            <w:pPr>
              <w:jc w:val="center"/>
              <w:rPr>
                <w:sz w:val="24"/>
                <w:szCs w:val="24"/>
              </w:rPr>
            </w:pPr>
          </w:p>
        </w:tc>
        <w:tc>
          <w:tcPr>
            <w:tcW w:w="1066" w:type="dxa"/>
            <w:vAlign w:val="center"/>
            <w:hideMark/>
          </w:tcPr>
          <w:p w:rsidR="001D3111" w:rsidRDefault="001D3111" w:rsidP="00B9056E">
            <w:pPr>
              <w:jc w:val="center"/>
              <w:rPr>
                <w:sz w:val="24"/>
                <w:szCs w:val="24"/>
              </w:rPr>
            </w:pPr>
          </w:p>
        </w:tc>
        <w:tc>
          <w:tcPr>
            <w:tcW w:w="1059" w:type="dxa"/>
            <w:vAlign w:val="center"/>
            <w:hideMark/>
          </w:tcPr>
          <w:p w:rsidR="001D3111" w:rsidRDefault="001D3111" w:rsidP="00B9056E">
            <w:pPr>
              <w:jc w:val="center"/>
              <w:rPr>
                <w:sz w:val="24"/>
                <w:szCs w:val="24"/>
              </w:rPr>
            </w:pPr>
            <w:r>
              <w:t>0-20</w:t>
            </w:r>
          </w:p>
        </w:tc>
      </w:tr>
    </w:tbl>
    <w:p w:rsidR="002F0961" w:rsidRDefault="002F0961" w:rsidP="009C406C"/>
    <w:p w:rsidR="002F0961" w:rsidRPr="004E751A" w:rsidRDefault="001E2A36" w:rsidP="009C406C">
      <w:r w:rsidRPr="004E751A">
        <w:t xml:space="preserve">Most people check out on the final day of the program.  Consider extending the meeting rate for the three days prior to and following the meeting.  </w:t>
      </w:r>
    </w:p>
    <w:p w:rsidR="006504CB" w:rsidRDefault="006504CB" w:rsidP="009C406C"/>
    <w:p w:rsidR="00D02EDF" w:rsidRPr="004E751A" w:rsidRDefault="002F0961" w:rsidP="009C406C">
      <w:r>
        <w:t xml:space="preserve">The following items </w:t>
      </w:r>
      <w:r w:rsidR="00D02EDF" w:rsidRPr="004E751A">
        <w:t>should be reviewed, and when applicable, included in the final contract.</w:t>
      </w:r>
    </w:p>
    <w:p w:rsidR="007B7BBD" w:rsidRDefault="00D02EDF" w:rsidP="008E6CE8">
      <w:pPr>
        <w:numPr>
          <w:ilvl w:val="0"/>
          <w:numId w:val="3"/>
        </w:numPr>
      </w:pPr>
      <w:r w:rsidRPr="004E751A">
        <w:t>Verify guest room block dates</w:t>
      </w:r>
    </w:p>
    <w:p w:rsidR="006D7ABF" w:rsidRDefault="00D02EDF" w:rsidP="008E6CE8">
      <w:pPr>
        <w:numPr>
          <w:ilvl w:val="0"/>
          <w:numId w:val="3"/>
        </w:numPr>
      </w:pPr>
      <w:r w:rsidRPr="004E751A">
        <w:t>Verify number of guest rooms reserved</w:t>
      </w:r>
      <w:r w:rsidR="006D7ABF">
        <w:t>.</w:t>
      </w:r>
    </w:p>
    <w:p w:rsidR="00D02EDF" w:rsidRPr="004E751A" w:rsidRDefault="00D02EDF" w:rsidP="008E6CE8">
      <w:pPr>
        <w:numPr>
          <w:ilvl w:val="0"/>
          <w:numId w:val="3"/>
        </w:numPr>
      </w:pPr>
      <w:r w:rsidRPr="004E751A">
        <w:t>Consider attendance in proportion to location for past several meetings when determining this number</w:t>
      </w:r>
    </w:p>
    <w:p w:rsidR="006D7ABF" w:rsidRDefault="00D02EDF" w:rsidP="008E6CE8">
      <w:pPr>
        <w:numPr>
          <w:ilvl w:val="0"/>
          <w:numId w:val="3"/>
        </w:numPr>
      </w:pPr>
      <w:r w:rsidRPr="004E751A">
        <w:t>Verify if any guest room nights or suites will be complimentary</w:t>
      </w:r>
      <w:r w:rsidR="006D7ABF">
        <w:t>.</w:t>
      </w:r>
    </w:p>
    <w:p w:rsidR="006D7ABF" w:rsidRDefault="00D02EDF" w:rsidP="008E6CE8">
      <w:pPr>
        <w:numPr>
          <w:ilvl w:val="0"/>
          <w:numId w:val="3"/>
        </w:numPr>
      </w:pPr>
      <w:r w:rsidRPr="004E751A">
        <w:t>Verify guest room rates</w:t>
      </w:r>
      <w:r w:rsidR="006D7ABF">
        <w:t>.</w:t>
      </w:r>
    </w:p>
    <w:p w:rsidR="002A20B8" w:rsidRDefault="002A20B8" w:rsidP="008E6CE8">
      <w:pPr>
        <w:numPr>
          <w:ilvl w:val="0"/>
          <w:numId w:val="3"/>
        </w:numPr>
      </w:pPr>
      <w:r>
        <w:t>Verify reservation deadlines, any deposit requirements, and cancellation dates.</w:t>
      </w:r>
    </w:p>
    <w:p w:rsidR="001D3111" w:rsidRDefault="001D3111" w:rsidP="008E6CE8">
      <w:pPr>
        <w:numPr>
          <w:ilvl w:val="0"/>
          <w:numId w:val="3"/>
        </w:numPr>
      </w:pPr>
      <w:r>
        <w:t>Is a damage contract needed?  If so, we can piggy-back on MLA’s insurance.</w:t>
      </w:r>
    </w:p>
    <w:p w:rsidR="00D02EDF" w:rsidRDefault="00D02EDF" w:rsidP="008E6CE8">
      <w:pPr>
        <w:numPr>
          <w:ilvl w:val="0"/>
          <w:numId w:val="3"/>
        </w:numPr>
      </w:pPr>
      <w:r w:rsidRPr="004E751A">
        <w:t>Verify meeting room rates</w:t>
      </w:r>
      <w:r w:rsidR="006631AF" w:rsidRPr="004E751A">
        <w:t>, including set-up, draping for tables, IT capabilities and support.</w:t>
      </w:r>
    </w:p>
    <w:p w:rsidR="00C30413" w:rsidRDefault="001D3111" w:rsidP="008E6CE8">
      <w:pPr>
        <w:numPr>
          <w:ilvl w:val="0"/>
          <w:numId w:val="3"/>
        </w:numPr>
      </w:pPr>
      <w:r>
        <w:t>E</w:t>
      </w:r>
      <w:r w:rsidR="00C30413">
        <w:t xml:space="preserve">xhibits </w:t>
      </w:r>
      <w:r>
        <w:t>usually “</w:t>
      </w:r>
      <w:r w:rsidR="00C30413">
        <w:t>open</w:t>
      </w:r>
      <w:r>
        <w:t>” mid-morning on Monday.  Ve</w:t>
      </w:r>
      <w:r w:rsidR="00C30413">
        <w:t xml:space="preserve">rify </w:t>
      </w:r>
      <w:r>
        <w:t>whether</w:t>
      </w:r>
      <w:r w:rsidR="00C30413">
        <w:t xml:space="preserve"> exhibitors </w:t>
      </w:r>
      <w:r>
        <w:t>need</w:t>
      </w:r>
      <w:r w:rsidR="00C30413">
        <w:t xml:space="preserve"> access to that space for set-up the night before.</w:t>
      </w:r>
      <w:r w:rsidR="00C272C6">
        <w:t xml:space="preserve">  Note, hiring security is not provided by PNC.</w:t>
      </w:r>
    </w:p>
    <w:p w:rsidR="002A20B8" w:rsidRPr="004E751A" w:rsidRDefault="002A20B8" w:rsidP="008E6CE8">
      <w:pPr>
        <w:numPr>
          <w:ilvl w:val="0"/>
          <w:numId w:val="3"/>
        </w:numPr>
      </w:pPr>
      <w:r>
        <w:t>Verify availability of Internet access in guest and meeting rooms, and charges.</w:t>
      </w:r>
    </w:p>
    <w:p w:rsidR="005A3F08" w:rsidRDefault="002F0961" w:rsidP="008E6CE8">
      <w:pPr>
        <w:numPr>
          <w:ilvl w:val="0"/>
          <w:numId w:val="3"/>
        </w:numPr>
      </w:pPr>
      <w:r>
        <w:t>Electrical and Internet</w:t>
      </w:r>
      <w:r w:rsidR="005A3F08" w:rsidRPr="004E751A">
        <w:t xml:space="preserve"> requirements of vendors and speakers – charges?</w:t>
      </w:r>
    </w:p>
    <w:p w:rsidR="001D3111" w:rsidRPr="004E751A" w:rsidRDefault="001D3111" w:rsidP="008E6CE8">
      <w:pPr>
        <w:numPr>
          <w:ilvl w:val="0"/>
          <w:numId w:val="3"/>
        </w:numPr>
      </w:pPr>
      <w:r>
        <w:t xml:space="preserve">Parking fees?  </w:t>
      </w:r>
    </w:p>
    <w:p w:rsidR="00D02EDF" w:rsidRDefault="00D02EDF" w:rsidP="008E6CE8">
      <w:pPr>
        <w:numPr>
          <w:ilvl w:val="0"/>
          <w:numId w:val="3"/>
        </w:numPr>
      </w:pPr>
      <w:r w:rsidRPr="004E751A">
        <w:t>Verify catering charges</w:t>
      </w:r>
      <w:r w:rsidR="006631AF" w:rsidRPr="004E751A">
        <w:t>, including no-host bars.</w:t>
      </w:r>
    </w:p>
    <w:p w:rsidR="00AA11FE" w:rsidRDefault="00AA11FE" w:rsidP="008E6CE8">
      <w:pPr>
        <w:numPr>
          <w:ilvl w:val="0"/>
          <w:numId w:val="3"/>
        </w:numPr>
      </w:pPr>
      <w:r w:rsidRPr="004E751A">
        <w:t>Determine catering requirements and restrictions of the hotel.  Hotels require using their catering services.</w:t>
      </w:r>
    </w:p>
    <w:p w:rsidR="00D02EDF" w:rsidRPr="004E751A" w:rsidRDefault="00AA11FE" w:rsidP="008E6CE8">
      <w:pPr>
        <w:numPr>
          <w:ilvl w:val="0"/>
          <w:numId w:val="3"/>
        </w:numPr>
      </w:pPr>
      <w:r w:rsidRPr="004E751A">
        <w:t xml:space="preserve">Obtain menus with catering prices for food events: breaks, welcome reception, breakfasts, lunches, and the banquet.  </w:t>
      </w:r>
      <w:r w:rsidR="004E6997">
        <w:t xml:space="preserve">Include vegetarian options.  </w:t>
      </w:r>
      <w:r w:rsidRPr="004E751A">
        <w:t>Other charges will need to be figured to develop conference budget.</w:t>
      </w:r>
    </w:p>
    <w:p w:rsidR="00A8500C" w:rsidRDefault="00A8500C">
      <w:pPr>
        <w:rPr>
          <w:b/>
          <w:bCs/>
        </w:rPr>
      </w:pPr>
      <w:bookmarkStart w:id="10" w:name="_Toc265489376"/>
      <w:r>
        <w:br w:type="page"/>
      </w:r>
    </w:p>
    <w:p w:rsidR="007B7BBD" w:rsidRDefault="007B7BBD" w:rsidP="00B57492">
      <w:pPr>
        <w:pStyle w:val="Heading2"/>
      </w:pPr>
      <w:r>
        <w:lastRenderedPageBreak/>
        <w:t>C.</w:t>
      </w:r>
      <w:r>
        <w:tab/>
        <w:t>Meet with Hotel R</w:t>
      </w:r>
      <w:r w:rsidR="00D02EDF" w:rsidRPr="004E751A">
        <w:t>epresentatives</w:t>
      </w:r>
      <w:bookmarkEnd w:id="10"/>
    </w:p>
    <w:p w:rsidR="00D02EDF" w:rsidRPr="004E751A" w:rsidRDefault="007B7BBD" w:rsidP="009C406C">
      <w:r>
        <w:t xml:space="preserve">Meet with hotel representatives </w:t>
      </w:r>
      <w:r w:rsidRPr="004E751A">
        <w:t>1 m</w:t>
      </w:r>
      <w:r>
        <w:t xml:space="preserve">onth preceding the meeting date.  </w:t>
      </w:r>
      <w:r w:rsidR="00D02EDF" w:rsidRPr="004E751A">
        <w:t xml:space="preserve">Walk through the entire meeting step by step with catering department and other appropriate hotel representatives, discuss the following in detail: </w:t>
      </w:r>
      <w:r w:rsidR="006504CB">
        <w:t xml:space="preserve"> </w:t>
      </w:r>
      <w:r w:rsidR="0029759B" w:rsidRPr="004E751A">
        <w:t xml:space="preserve">Even if the </w:t>
      </w:r>
      <w:r w:rsidR="004217D2">
        <w:t>annual meeting</w:t>
      </w:r>
      <w:r w:rsidR="0029759B" w:rsidRPr="004E751A">
        <w:t xml:space="preserve"> planning members are offsite, this walk-through </w:t>
      </w:r>
      <w:r w:rsidR="0029759B" w:rsidRPr="004E751A">
        <w:rPr>
          <w:b/>
        </w:rPr>
        <w:t>must</w:t>
      </w:r>
      <w:r w:rsidR="0029759B" w:rsidRPr="004E751A">
        <w:t xml:space="preserve"> be done.</w:t>
      </w:r>
    </w:p>
    <w:p w:rsidR="00D02EDF" w:rsidRPr="004E751A" w:rsidRDefault="006D616E" w:rsidP="008E6CE8">
      <w:pPr>
        <w:numPr>
          <w:ilvl w:val="0"/>
          <w:numId w:val="4"/>
        </w:numPr>
      </w:pPr>
      <w:r w:rsidRPr="004E751A">
        <w:t>Lo</w:t>
      </w:r>
      <w:r w:rsidR="005A3F08" w:rsidRPr="004E751A">
        <w:t>cation of the registration desk</w:t>
      </w:r>
    </w:p>
    <w:p w:rsidR="005A3F08" w:rsidRPr="004E751A" w:rsidRDefault="006D616E" w:rsidP="008E6CE8">
      <w:pPr>
        <w:numPr>
          <w:ilvl w:val="0"/>
          <w:numId w:val="4"/>
        </w:numPr>
      </w:pPr>
      <w:r w:rsidRPr="004E751A">
        <w:t>Location of restrooms</w:t>
      </w:r>
    </w:p>
    <w:p w:rsidR="005A3F08" w:rsidRPr="004E751A" w:rsidRDefault="006D616E" w:rsidP="008E6CE8">
      <w:pPr>
        <w:numPr>
          <w:ilvl w:val="0"/>
          <w:numId w:val="4"/>
        </w:numPr>
      </w:pPr>
      <w:r w:rsidRPr="004E751A">
        <w:t>Location of hotel restaurants and thei</w:t>
      </w:r>
      <w:r w:rsidR="005A3F08" w:rsidRPr="004E751A">
        <w:t>r availability to attendees</w:t>
      </w:r>
    </w:p>
    <w:p w:rsidR="007B7BBD" w:rsidRDefault="006D616E" w:rsidP="008E6CE8">
      <w:pPr>
        <w:numPr>
          <w:ilvl w:val="0"/>
          <w:numId w:val="4"/>
        </w:numPr>
      </w:pPr>
      <w:r w:rsidRPr="004E751A">
        <w:t>Meeting rooms</w:t>
      </w:r>
    </w:p>
    <w:p w:rsidR="00D02EDF" w:rsidRPr="004E751A" w:rsidRDefault="006D616E" w:rsidP="008E6CE8">
      <w:pPr>
        <w:numPr>
          <w:ilvl w:val="0"/>
          <w:numId w:val="4"/>
        </w:numPr>
      </w:pPr>
      <w:r>
        <w:t>F</w:t>
      </w:r>
      <w:r w:rsidRPr="004E751A">
        <w:t>ood events: coffee breaks, welcome reception, banquet, etc.</w:t>
      </w:r>
    </w:p>
    <w:p w:rsidR="007B7BBD" w:rsidRDefault="006D616E" w:rsidP="008E6CE8">
      <w:pPr>
        <w:numPr>
          <w:ilvl w:val="0"/>
          <w:numId w:val="4"/>
        </w:numPr>
      </w:pPr>
      <w:r>
        <w:t>Electrical and internet</w:t>
      </w:r>
      <w:r w:rsidR="005A3F08" w:rsidRPr="004E751A">
        <w:t xml:space="preserve"> requirements of vendors and speakers</w:t>
      </w:r>
    </w:p>
    <w:p w:rsidR="00D02EDF" w:rsidRPr="004E751A" w:rsidRDefault="006D616E" w:rsidP="008E6CE8">
      <w:pPr>
        <w:numPr>
          <w:ilvl w:val="0"/>
          <w:numId w:val="4"/>
        </w:numPr>
      </w:pPr>
      <w:r w:rsidRPr="004E751A">
        <w:t>Audiovisual / it equipment</w:t>
      </w:r>
      <w:r w:rsidR="00D02EDF" w:rsidRPr="004E751A">
        <w:t xml:space="preserve"> requirements </w:t>
      </w:r>
      <w:r w:rsidR="005A3F08" w:rsidRPr="004E751A">
        <w:t>and availability of support staff</w:t>
      </w:r>
    </w:p>
    <w:p w:rsidR="007B7BBD" w:rsidRDefault="006D616E" w:rsidP="008E6CE8">
      <w:pPr>
        <w:numPr>
          <w:ilvl w:val="0"/>
          <w:numId w:val="4"/>
        </w:numPr>
      </w:pPr>
      <w:r w:rsidRPr="004E751A">
        <w:t>Lighting require</w:t>
      </w:r>
      <w:r w:rsidR="00D02EDF" w:rsidRPr="004E751A">
        <w:t>ments</w:t>
      </w:r>
    </w:p>
    <w:p w:rsidR="00D02EDF" w:rsidRPr="004E751A" w:rsidRDefault="006D616E" w:rsidP="008E6CE8">
      <w:pPr>
        <w:numPr>
          <w:ilvl w:val="0"/>
          <w:numId w:val="4"/>
        </w:numPr>
      </w:pPr>
      <w:r w:rsidRPr="004E751A">
        <w:t>Parking facili</w:t>
      </w:r>
      <w:r w:rsidR="005A3F08" w:rsidRPr="004E751A">
        <w:t>ties</w:t>
      </w:r>
    </w:p>
    <w:p w:rsidR="005A3F08" w:rsidRPr="004E751A" w:rsidRDefault="006D616E" w:rsidP="008E6CE8">
      <w:pPr>
        <w:numPr>
          <w:ilvl w:val="0"/>
          <w:numId w:val="4"/>
        </w:numPr>
      </w:pPr>
      <w:r w:rsidRPr="004E751A">
        <w:t>Names/numbers/schedules for technical assistance and catering personnel for every day of the conference</w:t>
      </w:r>
    </w:p>
    <w:p w:rsidR="005A3F08" w:rsidRPr="004E751A" w:rsidRDefault="006D616E" w:rsidP="008E6CE8">
      <w:pPr>
        <w:numPr>
          <w:ilvl w:val="0"/>
          <w:numId w:val="4"/>
        </w:numPr>
      </w:pPr>
      <w:r w:rsidRPr="004E751A">
        <w:t>Copier access and cost, if charges</w:t>
      </w:r>
    </w:p>
    <w:p w:rsidR="007B7BBD" w:rsidRDefault="006D616E" w:rsidP="008E6CE8">
      <w:pPr>
        <w:numPr>
          <w:ilvl w:val="0"/>
          <w:numId w:val="4"/>
        </w:numPr>
      </w:pPr>
      <w:r w:rsidRPr="004E751A">
        <w:t>Billing or payment arrangements</w:t>
      </w:r>
    </w:p>
    <w:p w:rsidR="00D02EDF" w:rsidRPr="004E751A" w:rsidRDefault="006D616E" w:rsidP="008E6CE8">
      <w:pPr>
        <w:numPr>
          <w:ilvl w:val="0"/>
          <w:numId w:val="4"/>
        </w:numPr>
      </w:pPr>
      <w:r w:rsidRPr="004E751A">
        <w:t>Contact information for catering questions</w:t>
      </w:r>
      <w:r w:rsidR="001D3111">
        <w:t xml:space="preserve"> – for all shifts including weekends</w:t>
      </w:r>
    </w:p>
    <w:p w:rsidR="00D02EDF" w:rsidRPr="004E751A" w:rsidRDefault="006D616E" w:rsidP="008E6CE8">
      <w:pPr>
        <w:numPr>
          <w:ilvl w:val="0"/>
          <w:numId w:val="4"/>
        </w:numPr>
      </w:pPr>
      <w:r w:rsidRPr="004E751A">
        <w:t>Contact informa</w:t>
      </w:r>
      <w:r w:rsidR="00D02EDF" w:rsidRPr="004E751A">
        <w:t>tion for facilities questions</w:t>
      </w:r>
      <w:r w:rsidR="001D3111">
        <w:t xml:space="preserve"> for all shifts including weekends</w:t>
      </w:r>
    </w:p>
    <w:p w:rsidR="007B7BBD" w:rsidRDefault="00CD1B67" w:rsidP="00E2748F">
      <w:pPr>
        <w:pStyle w:val="Heading1"/>
        <w:tabs>
          <w:tab w:val="left" w:pos="720"/>
        </w:tabs>
      </w:pPr>
      <w:bookmarkStart w:id="11" w:name="_Toc265489377"/>
      <w:r>
        <w:t>III.</w:t>
      </w:r>
      <w:r>
        <w:tab/>
      </w:r>
      <w:r w:rsidR="004217D2">
        <w:t>Annual Meeting Program</w:t>
      </w:r>
      <w:bookmarkEnd w:id="11"/>
    </w:p>
    <w:p w:rsidR="00D02EDF" w:rsidRPr="00AA11FE" w:rsidRDefault="00591A4F" w:rsidP="00B57492">
      <w:pPr>
        <w:pStyle w:val="Heading2"/>
      </w:pPr>
      <w:bookmarkStart w:id="12" w:name="_Toc265489378"/>
      <w:r w:rsidRPr="00AA11FE">
        <w:t>A.</w:t>
      </w:r>
      <w:r w:rsidRPr="00AA11FE">
        <w:tab/>
      </w:r>
      <w:r w:rsidR="007B7BBD">
        <w:t>Develop a T</w:t>
      </w:r>
      <w:r w:rsidR="00D02EDF" w:rsidRPr="00AA11FE">
        <w:t>heme</w:t>
      </w:r>
      <w:bookmarkEnd w:id="12"/>
    </w:p>
    <w:p w:rsidR="00C81884" w:rsidRPr="00235E92" w:rsidRDefault="00AF1E50" w:rsidP="006D616E">
      <w:pPr>
        <w:rPr>
          <w:b/>
        </w:rPr>
      </w:pPr>
      <w:proofErr w:type="gramStart"/>
      <w:r>
        <w:t>Optional.</w:t>
      </w:r>
      <w:proofErr w:type="gramEnd"/>
      <w:r>
        <w:t xml:space="preserve">  </w:t>
      </w:r>
      <w:r w:rsidR="00C81884" w:rsidRPr="004E751A">
        <w:t>Typically this is done through brainstorming and generating ideas.  Factors to c</w:t>
      </w:r>
      <w:r w:rsidR="002A20B8">
        <w:t>onsider include: speaker interests, strengths, and specializations;</w:t>
      </w:r>
      <w:r w:rsidR="00C81884" w:rsidRPr="004E751A">
        <w:t xml:space="preserve"> r</w:t>
      </w:r>
      <w:r w:rsidR="002A20B8">
        <w:t>elevance/interest/program theme;</w:t>
      </w:r>
      <w:r w:rsidR="00C81884" w:rsidRPr="004E751A">
        <w:t xml:space="preserve"> and different library constituencies: hospitals, academic, society, biotech, and public.  Try to make the meeting interesting to all members.  We also have members in the U.S. and Canada </w:t>
      </w:r>
      <w:r w:rsidR="00AA11FE">
        <w:t xml:space="preserve">so </w:t>
      </w:r>
      <w:r w:rsidR="00C81884" w:rsidRPr="004E751A">
        <w:t xml:space="preserve">country-specific topics </w:t>
      </w:r>
      <w:r w:rsidR="00AA11FE">
        <w:t>should be kept to a minimum</w:t>
      </w:r>
      <w:r w:rsidR="006504CB">
        <w:t>.</w:t>
      </w:r>
    </w:p>
    <w:p w:rsidR="00C81884" w:rsidRPr="00AA11FE" w:rsidRDefault="00CD1B67" w:rsidP="00B57492">
      <w:pPr>
        <w:pStyle w:val="Heading2"/>
      </w:pPr>
      <w:bookmarkStart w:id="13" w:name="_Toc265489379"/>
      <w:r>
        <w:t>B.</w:t>
      </w:r>
      <w:r>
        <w:tab/>
      </w:r>
      <w:r w:rsidR="00C81884" w:rsidRPr="00AA11FE">
        <w:t>Content</w:t>
      </w:r>
      <w:bookmarkEnd w:id="13"/>
    </w:p>
    <w:p w:rsidR="00C81884" w:rsidRPr="004E751A" w:rsidRDefault="001D3111" w:rsidP="00235E92">
      <w:r>
        <w:t xml:space="preserve">The Business Meeting is required.  Other content has </w:t>
      </w:r>
      <w:r w:rsidR="00C81884" w:rsidRPr="004E751A">
        <w:t>include</w:t>
      </w:r>
      <w:r w:rsidR="0056530A">
        <w:t>d a</w:t>
      </w:r>
      <w:r w:rsidR="00C81884" w:rsidRPr="004E751A">
        <w:t xml:space="preserve"> </w:t>
      </w:r>
      <w:r>
        <w:t>keynote speaker,</w:t>
      </w:r>
      <w:r w:rsidR="0056530A">
        <w:t xml:space="preserve"> other invited </w:t>
      </w:r>
      <w:r>
        <w:t>speaker</w:t>
      </w:r>
      <w:r w:rsidR="0056530A">
        <w:t>s</w:t>
      </w:r>
      <w:r>
        <w:t xml:space="preserve">, </w:t>
      </w:r>
      <w:r w:rsidR="00C81884" w:rsidRPr="004E751A">
        <w:t xml:space="preserve">poster sessions, roundtables, contributed papers vs. invited papers, research and/or student papers, </w:t>
      </w:r>
      <w:r w:rsidR="0056530A">
        <w:t xml:space="preserve">and </w:t>
      </w:r>
      <w:r w:rsidR="00C81884" w:rsidRPr="004E751A">
        <w:t xml:space="preserve">panels. </w:t>
      </w:r>
      <w:r w:rsidR="005330AC" w:rsidRPr="004E751A">
        <w:t xml:space="preserve"> </w:t>
      </w:r>
      <w:r>
        <w:t xml:space="preserve">The RML and MLA have been allocated time to update members.  </w:t>
      </w:r>
      <w:r w:rsidR="006504CB">
        <w:t>Both library-specific and</w:t>
      </w:r>
      <w:r w:rsidR="00C81884" w:rsidRPr="004E751A">
        <w:t xml:space="preserve"> clinical </w:t>
      </w:r>
      <w:r w:rsidR="006504CB">
        <w:t>topics should be included</w:t>
      </w:r>
      <w:r w:rsidR="00C81884" w:rsidRPr="004E751A">
        <w:t xml:space="preserve">.  </w:t>
      </w:r>
    </w:p>
    <w:p w:rsidR="00D02EDF" w:rsidRPr="00AA11FE" w:rsidRDefault="00AA11FE" w:rsidP="00B57492">
      <w:pPr>
        <w:pStyle w:val="Heading2"/>
      </w:pPr>
      <w:bookmarkStart w:id="14" w:name="_Toc265489380"/>
      <w:r w:rsidRPr="00AA11FE">
        <w:t>C.</w:t>
      </w:r>
      <w:r w:rsidRPr="00AA11FE">
        <w:tab/>
      </w:r>
      <w:r w:rsidR="00D02EDF" w:rsidRPr="00AA11FE">
        <w:t>Exhibitors</w:t>
      </w:r>
      <w:bookmarkEnd w:id="14"/>
    </w:p>
    <w:p w:rsidR="00D02EDF" w:rsidRPr="004E751A" w:rsidRDefault="00D02EDF" w:rsidP="006D616E">
      <w:r w:rsidRPr="004E751A">
        <w:t>Exhibits are one day only. This has been the indicated preference by the exhibitors themselves for a meeting of this size.  Vendor booth fees are a significant financial support.  Every attempt should be made to build</w:t>
      </w:r>
      <w:r w:rsidR="003A2B70">
        <w:t xml:space="preserve"> in</w:t>
      </w:r>
      <w:r w:rsidRPr="004E751A">
        <w:t xml:space="preserve"> tim</w:t>
      </w:r>
      <w:r w:rsidR="00C30413">
        <w:t>e between vendors and meeting attendees</w:t>
      </w:r>
      <w:r w:rsidRPr="004E751A">
        <w:t>.</w:t>
      </w:r>
    </w:p>
    <w:p w:rsidR="006D7ABF" w:rsidRDefault="00D02EDF" w:rsidP="008E6CE8">
      <w:pPr>
        <w:numPr>
          <w:ilvl w:val="0"/>
          <w:numId w:val="5"/>
        </w:numPr>
      </w:pPr>
      <w:r w:rsidRPr="004E751A">
        <w:t>Make sure exhibit space is in a convenient location to the meeting spaces</w:t>
      </w:r>
      <w:r w:rsidR="006D7ABF">
        <w:t>.</w:t>
      </w:r>
    </w:p>
    <w:p w:rsidR="005330AC" w:rsidRPr="004E751A" w:rsidRDefault="005330AC" w:rsidP="008E6CE8">
      <w:pPr>
        <w:numPr>
          <w:ilvl w:val="0"/>
          <w:numId w:val="5"/>
        </w:numPr>
      </w:pPr>
      <w:r w:rsidRPr="004E751A">
        <w:t>Make sure the</w:t>
      </w:r>
      <w:r w:rsidR="00AA11FE">
        <w:t>r</w:t>
      </w:r>
      <w:r w:rsidRPr="004E751A">
        <w:t>e is adequate set up time, security, and accessible storage for vendor pre-conference</w:t>
      </w:r>
      <w:r w:rsidR="0058628D">
        <w:t xml:space="preserve"> </w:t>
      </w:r>
      <w:r w:rsidRPr="004E751A">
        <w:t>shipments.</w:t>
      </w:r>
      <w:r w:rsidR="006504CB">
        <w:t xml:space="preserve">  Ideally, vendors should have access to exhibit space the night before the day of exhibits.</w:t>
      </w:r>
    </w:p>
    <w:p w:rsidR="005330AC" w:rsidRPr="004E751A" w:rsidRDefault="005330AC" w:rsidP="008E6CE8">
      <w:pPr>
        <w:numPr>
          <w:ilvl w:val="0"/>
          <w:numId w:val="5"/>
        </w:numPr>
      </w:pPr>
      <w:r w:rsidRPr="004E751A">
        <w:t>Make sure the facility technical support person(s) is available to vendors during the set up time.</w:t>
      </w:r>
    </w:p>
    <w:p w:rsidR="00D02EDF" w:rsidRPr="004E751A" w:rsidRDefault="00D02EDF" w:rsidP="008E6CE8">
      <w:pPr>
        <w:numPr>
          <w:ilvl w:val="0"/>
          <w:numId w:val="5"/>
        </w:numPr>
      </w:pPr>
      <w:r w:rsidRPr="004E751A">
        <w:t>Leave enough time for interaction, either in one or two large blocks (at least 1 hour ) or have long</w:t>
      </w:r>
      <w:r w:rsidR="0058628D">
        <w:t xml:space="preserve"> coffee breaks (30 min each)</w:t>
      </w:r>
    </w:p>
    <w:p w:rsidR="006504CB" w:rsidRDefault="006504CB" w:rsidP="008E6CE8">
      <w:pPr>
        <w:numPr>
          <w:ilvl w:val="0"/>
          <w:numId w:val="5"/>
        </w:numPr>
      </w:pPr>
      <w:r w:rsidRPr="006504CB">
        <w:t>A lunch should be</w:t>
      </w:r>
      <w:r w:rsidR="00D02EDF" w:rsidRPr="006504CB">
        <w:t xml:space="preserve"> planned with the exhibitors on the day of the exhibits.</w:t>
      </w:r>
    </w:p>
    <w:p w:rsidR="005330AC" w:rsidRPr="004E751A" w:rsidRDefault="005330AC" w:rsidP="008E6CE8">
      <w:pPr>
        <w:numPr>
          <w:ilvl w:val="0"/>
          <w:numId w:val="5"/>
        </w:numPr>
      </w:pPr>
      <w:r w:rsidRPr="006504CB">
        <w:t>Include a list of vendors in the meeting packet.</w:t>
      </w:r>
    </w:p>
    <w:p w:rsidR="00A8500C" w:rsidRDefault="00A8500C">
      <w:pPr>
        <w:rPr>
          <w:b/>
          <w:bCs/>
        </w:rPr>
      </w:pPr>
      <w:bookmarkStart w:id="15" w:name="_Toc265489381"/>
      <w:r>
        <w:br w:type="page"/>
      </w:r>
    </w:p>
    <w:p w:rsidR="00D02EDF" w:rsidRPr="00AA11FE" w:rsidRDefault="005330AC" w:rsidP="00B57492">
      <w:pPr>
        <w:pStyle w:val="Heading2"/>
      </w:pPr>
      <w:r w:rsidRPr="00AA11FE">
        <w:lastRenderedPageBreak/>
        <w:t>D.</w:t>
      </w:r>
      <w:r w:rsidRPr="00AA11FE">
        <w:tab/>
      </w:r>
      <w:r w:rsidR="00D02EDF" w:rsidRPr="00AA11FE">
        <w:t>Speaker</w:t>
      </w:r>
      <w:r w:rsidR="007B7BBD">
        <w:t xml:space="preserve"> S</w:t>
      </w:r>
      <w:r w:rsidR="006504CB">
        <w:t>uggestion</w:t>
      </w:r>
      <w:r w:rsidR="00D02EDF" w:rsidRPr="00AA11FE">
        <w:t>s</w:t>
      </w:r>
      <w:bookmarkEnd w:id="15"/>
    </w:p>
    <w:p w:rsidR="00D02EDF" w:rsidRPr="004E751A" w:rsidRDefault="00D02EDF" w:rsidP="008E6CE8">
      <w:pPr>
        <w:numPr>
          <w:ilvl w:val="0"/>
          <w:numId w:val="6"/>
        </w:numPr>
      </w:pPr>
      <w:r w:rsidRPr="004E751A">
        <w:t xml:space="preserve">Keynote, </w:t>
      </w:r>
      <w:r w:rsidR="0056530A">
        <w:t>60-90 minutes including time</w:t>
      </w:r>
      <w:r w:rsidRPr="004E751A">
        <w:t xml:space="preserve"> for questions / answers / discussion</w:t>
      </w:r>
    </w:p>
    <w:p w:rsidR="00D02EDF" w:rsidRPr="004E751A" w:rsidRDefault="006504CB" w:rsidP="008E6CE8">
      <w:pPr>
        <w:numPr>
          <w:ilvl w:val="0"/>
          <w:numId w:val="6"/>
        </w:numPr>
      </w:pPr>
      <w:r>
        <w:t>Clinical</w:t>
      </w:r>
    </w:p>
    <w:p w:rsidR="005330AC" w:rsidRPr="004E751A" w:rsidRDefault="005330AC" w:rsidP="008E6CE8">
      <w:pPr>
        <w:numPr>
          <w:ilvl w:val="0"/>
          <w:numId w:val="6"/>
        </w:numPr>
      </w:pPr>
      <w:r w:rsidRPr="004E751A">
        <w:t>Research, especially stu</w:t>
      </w:r>
      <w:r w:rsidR="006504CB">
        <w:t>dent research</w:t>
      </w:r>
    </w:p>
    <w:p w:rsidR="00D02EDF" w:rsidRPr="004E751A" w:rsidRDefault="006504CB" w:rsidP="008E6CE8">
      <w:pPr>
        <w:numPr>
          <w:ilvl w:val="0"/>
          <w:numId w:val="6"/>
        </w:numPr>
      </w:pPr>
      <w:r>
        <w:t>Other invited</w:t>
      </w:r>
    </w:p>
    <w:p w:rsidR="00D02EDF" w:rsidRDefault="006504CB" w:rsidP="008E6CE8">
      <w:pPr>
        <w:numPr>
          <w:ilvl w:val="0"/>
          <w:numId w:val="6"/>
        </w:numPr>
      </w:pPr>
      <w:r>
        <w:t>Banquet Speaker/Entertainment</w:t>
      </w:r>
      <w:r w:rsidR="0056530A">
        <w:t>.  Members consistently say they don’t want a banquet speaker.  Time for networking is a key component to a successful meeting.</w:t>
      </w:r>
    </w:p>
    <w:p w:rsidR="0056530A" w:rsidRPr="004E751A" w:rsidRDefault="0056530A" w:rsidP="0056530A">
      <w:pPr>
        <w:ind w:left="360"/>
      </w:pPr>
    </w:p>
    <w:p w:rsidR="00D02EDF" w:rsidRPr="00AA11FE" w:rsidRDefault="005330AC" w:rsidP="00B57492">
      <w:pPr>
        <w:pStyle w:val="Heading2"/>
      </w:pPr>
      <w:bookmarkStart w:id="16" w:name="_Toc265489382"/>
      <w:r w:rsidRPr="00AA11FE">
        <w:t>E.</w:t>
      </w:r>
      <w:r w:rsidRPr="00AA11FE">
        <w:tab/>
      </w:r>
      <w:r w:rsidR="00D02EDF" w:rsidRPr="00AA11FE">
        <w:t xml:space="preserve">Chapter </w:t>
      </w:r>
      <w:r w:rsidR="007B7BBD">
        <w:t>Business M</w:t>
      </w:r>
      <w:r w:rsidR="00D02EDF" w:rsidRPr="00AA11FE">
        <w:t>eeting</w:t>
      </w:r>
      <w:bookmarkEnd w:id="16"/>
    </w:p>
    <w:p w:rsidR="00D02EDF" w:rsidRPr="004E751A" w:rsidRDefault="006504CB" w:rsidP="008E6CE8">
      <w:pPr>
        <w:numPr>
          <w:ilvl w:val="0"/>
          <w:numId w:val="7"/>
        </w:numPr>
      </w:pPr>
      <w:r>
        <w:t xml:space="preserve">Allow </w:t>
      </w:r>
      <w:r w:rsidR="0056530A">
        <w:t>1-</w:t>
      </w:r>
      <w:r>
        <w:t>2 hours</w:t>
      </w:r>
      <w:r w:rsidR="0056530A">
        <w:t xml:space="preserve"> – contact the Chair of PNC/MLA to get a sense of how much time they anticipate needing</w:t>
      </w:r>
      <w:proofErr w:type="gramStart"/>
      <w:r w:rsidR="0056530A">
        <w:t>.</w:t>
      </w:r>
      <w:r w:rsidR="00844515" w:rsidRPr="004E751A">
        <w:t>.</w:t>
      </w:r>
      <w:proofErr w:type="gramEnd"/>
    </w:p>
    <w:p w:rsidR="007B7BBD" w:rsidRDefault="00D02EDF" w:rsidP="008E6CE8">
      <w:pPr>
        <w:numPr>
          <w:ilvl w:val="0"/>
          <w:numId w:val="7"/>
        </w:numPr>
      </w:pPr>
      <w:r w:rsidRPr="004E751A">
        <w:t>Early on last day (never at end of the last day!)</w:t>
      </w:r>
    </w:p>
    <w:p w:rsidR="00D02EDF" w:rsidRPr="004E751A" w:rsidRDefault="006504CB" w:rsidP="008E6CE8">
      <w:pPr>
        <w:numPr>
          <w:ilvl w:val="0"/>
          <w:numId w:val="7"/>
        </w:numPr>
      </w:pPr>
      <w:r>
        <w:t>P</w:t>
      </w:r>
      <w:r w:rsidR="00D02EDF" w:rsidRPr="004E751A">
        <w:t>rizes to encourage attendance have been given.</w:t>
      </w:r>
    </w:p>
    <w:p w:rsidR="00844515" w:rsidRPr="004E751A" w:rsidRDefault="00844515" w:rsidP="008E6CE8">
      <w:pPr>
        <w:numPr>
          <w:ilvl w:val="0"/>
          <w:numId w:val="7"/>
        </w:numPr>
      </w:pPr>
      <w:r w:rsidRPr="004E751A">
        <w:t>Printed versions of motions to be considered / voted on should be included in the meeting packet whenever possible.</w:t>
      </w:r>
    </w:p>
    <w:p w:rsidR="00D02EDF" w:rsidRPr="00AA11FE" w:rsidRDefault="005330AC" w:rsidP="00B57492">
      <w:pPr>
        <w:pStyle w:val="Heading2"/>
      </w:pPr>
      <w:bookmarkStart w:id="17" w:name="_Toc265489383"/>
      <w:r w:rsidRPr="00AA11FE">
        <w:t>F.</w:t>
      </w:r>
      <w:r w:rsidRPr="00AA11FE">
        <w:tab/>
      </w:r>
      <w:r w:rsidR="00D02EDF" w:rsidRPr="00AA11FE">
        <w:t>Contributed / Invited Papers</w:t>
      </w:r>
      <w:bookmarkEnd w:id="17"/>
      <w:r w:rsidR="0056530A">
        <w:t xml:space="preserve"> / Posters</w:t>
      </w:r>
    </w:p>
    <w:p w:rsidR="007B7BBD" w:rsidRDefault="00D02EDF" w:rsidP="008E6CE8">
      <w:pPr>
        <w:numPr>
          <w:ilvl w:val="0"/>
          <w:numId w:val="8"/>
        </w:numPr>
      </w:pPr>
      <w:r w:rsidRPr="004E751A">
        <w:t>One hour for</w:t>
      </w:r>
      <w:r w:rsidR="00AB7549" w:rsidRPr="004E751A">
        <w:t xml:space="preserve"> 3 or</w:t>
      </w:r>
      <w:r w:rsidRPr="004E751A">
        <w:t xml:space="preserve"> 4 papers</w:t>
      </w:r>
      <w:r w:rsidR="0056530A">
        <w:t>.  Multiple sessions should be considered if enough submissions warrant additional time</w:t>
      </w:r>
      <w:r w:rsidR="00165D9D">
        <w:t>.  Posters are another way for members to share their accomplishments, research, and successes.</w:t>
      </w:r>
    </w:p>
    <w:p w:rsidR="00AF1E50" w:rsidRDefault="00CD1B67" w:rsidP="001D1B7C">
      <w:pPr>
        <w:pStyle w:val="Heading2"/>
      </w:pPr>
      <w:bookmarkStart w:id="18" w:name="_Toc265489384"/>
      <w:r>
        <w:t>G.</w:t>
      </w:r>
      <w:r>
        <w:tab/>
      </w:r>
      <w:r w:rsidR="00D02EDF" w:rsidRPr="00AA11FE">
        <w:t>Round Tables</w:t>
      </w:r>
      <w:bookmarkEnd w:id="18"/>
      <w:r w:rsidR="001D1B7C">
        <w:t xml:space="preserve"> (Optional)</w:t>
      </w:r>
    </w:p>
    <w:p w:rsidR="00D02EDF" w:rsidRPr="004E751A" w:rsidRDefault="00BC4BE5" w:rsidP="008E6CE8">
      <w:pPr>
        <w:numPr>
          <w:ilvl w:val="0"/>
          <w:numId w:val="8"/>
        </w:numPr>
      </w:pPr>
      <w:r w:rsidRPr="004E751A">
        <w:t xml:space="preserve">Allow </w:t>
      </w:r>
      <w:r w:rsidR="00D02EDF" w:rsidRPr="004E751A">
        <w:t>45 minutes per session, can run same session twice.</w:t>
      </w:r>
    </w:p>
    <w:p w:rsidR="00BC4BE5" w:rsidRPr="004E751A" w:rsidRDefault="00BC4BE5" w:rsidP="008E6CE8">
      <w:pPr>
        <w:numPr>
          <w:ilvl w:val="0"/>
          <w:numId w:val="8"/>
        </w:numPr>
      </w:pPr>
      <w:r w:rsidRPr="004E751A">
        <w:t>Ask membership for topics</w:t>
      </w:r>
    </w:p>
    <w:p w:rsidR="00BC4BE5" w:rsidRPr="004E751A" w:rsidRDefault="00BC4BE5" w:rsidP="008E6CE8">
      <w:pPr>
        <w:numPr>
          <w:ilvl w:val="0"/>
          <w:numId w:val="8"/>
        </w:numPr>
      </w:pPr>
      <w:r w:rsidRPr="004E751A">
        <w:t>Include a facilitator and note taker at each table.</w:t>
      </w:r>
    </w:p>
    <w:p w:rsidR="00BC4BE5" w:rsidRPr="004E751A" w:rsidRDefault="00BC4BE5" w:rsidP="008E6CE8">
      <w:pPr>
        <w:numPr>
          <w:ilvl w:val="0"/>
          <w:numId w:val="8"/>
        </w:numPr>
      </w:pPr>
      <w:r w:rsidRPr="004E751A">
        <w:t>Share findings with membership via the meeting website.</w:t>
      </w:r>
    </w:p>
    <w:p w:rsidR="007B7BBD" w:rsidRDefault="0056530A" w:rsidP="00B57492">
      <w:pPr>
        <w:pStyle w:val="Heading2"/>
      </w:pPr>
      <w:bookmarkStart w:id="19" w:name="_Toc265489386"/>
      <w:r>
        <w:t>H</w:t>
      </w:r>
      <w:r w:rsidR="00CD1B67">
        <w:t>.</w:t>
      </w:r>
      <w:r w:rsidR="00CD1B67">
        <w:tab/>
      </w:r>
      <w:r w:rsidR="00D02EDF" w:rsidRPr="00AA11FE">
        <w:t>Welcome Reception</w:t>
      </w:r>
      <w:bookmarkEnd w:id="19"/>
    </w:p>
    <w:p w:rsidR="00D02EDF" w:rsidRDefault="001D1B7C" w:rsidP="006D616E">
      <w:r>
        <w:t>This is u</w:t>
      </w:r>
      <w:r w:rsidR="00D02EDF" w:rsidRPr="004E751A">
        <w:t xml:space="preserve">sually held </w:t>
      </w:r>
      <w:r w:rsidR="00CE1560">
        <w:t xml:space="preserve">the evening </w:t>
      </w:r>
      <w:r w:rsidR="006504CB">
        <w:t>before the first day of programming</w:t>
      </w:r>
      <w:r w:rsidR="002A20B8">
        <w:t>.  I</w:t>
      </w:r>
      <w:r w:rsidR="002F7250">
        <w:t>f a buffet or substantial hors d’ oeuvres are provided, indicate in publicity so that members can plan accordingly</w:t>
      </w:r>
      <w:r w:rsidR="00D02EDF" w:rsidRPr="004E751A">
        <w:t xml:space="preserve">.  </w:t>
      </w:r>
      <w:r w:rsidR="00F70FC4">
        <w:t xml:space="preserve">Food must include vegetarian options.  </w:t>
      </w:r>
      <w:r w:rsidR="00D02EDF" w:rsidRPr="004E751A">
        <w:t>A no-host bar is usually how alcohol is made available</w:t>
      </w:r>
      <w:r w:rsidR="00CC16A4" w:rsidRPr="004E751A">
        <w:t xml:space="preserve">.  </w:t>
      </w:r>
      <w:r w:rsidR="00D02EDF" w:rsidRPr="004E751A">
        <w:t>Some years, vendors have</w:t>
      </w:r>
      <w:r w:rsidR="00CE1560">
        <w:t xml:space="preserve"> picked up the cost for</w:t>
      </w:r>
      <w:r w:rsidR="00D02EDF" w:rsidRPr="004E751A">
        <w:t xml:space="preserve"> drink</w:t>
      </w:r>
      <w:r w:rsidR="00CE1560">
        <w:t>s</w:t>
      </w:r>
      <w:r w:rsidR="00D02EDF" w:rsidRPr="004E751A">
        <w:t>.</w:t>
      </w:r>
    </w:p>
    <w:p w:rsidR="0056530A" w:rsidRDefault="0056530A" w:rsidP="006D616E"/>
    <w:p w:rsidR="0056530A" w:rsidRDefault="0056530A" w:rsidP="0056530A">
      <w:pPr>
        <w:pStyle w:val="Heading2"/>
      </w:pPr>
      <w:bookmarkStart w:id="20" w:name="_Toc265489385"/>
      <w:r>
        <w:t>I.</w:t>
      </w:r>
      <w:r>
        <w:tab/>
      </w:r>
      <w:r w:rsidRPr="00AA11FE">
        <w:t>Banquet</w:t>
      </w:r>
      <w:bookmarkEnd w:id="20"/>
    </w:p>
    <w:p w:rsidR="0056530A" w:rsidRPr="004E751A" w:rsidRDefault="0056530A" w:rsidP="0056530A">
      <w:r>
        <w:t>The banquet</w:t>
      </w:r>
      <w:r w:rsidRPr="004E751A">
        <w:t xml:space="preserve"> is usually on </w:t>
      </w:r>
      <w:r>
        <w:t>the evening of the first program day</w:t>
      </w:r>
      <w:r w:rsidRPr="004E751A">
        <w:t xml:space="preserve">.  This is an </w:t>
      </w:r>
      <w:r w:rsidRPr="004E6997">
        <w:rPr>
          <w:b/>
          <w:i/>
        </w:rPr>
        <w:t>optional</w:t>
      </w:r>
      <w:r w:rsidRPr="004E751A">
        <w:t xml:space="preserve"> event.  </w:t>
      </w:r>
      <w:r>
        <w:t>If a banquet is held, it should be a fun, casual event.</w:t>
      </w:r>
      <w:r w:rsidRPr="004E751A">
        <w:t xml:space="preserve">  </w:t>
      </w:r>
      <w:r>
        <w:t>Food must include vegetarian options.</w:t>
      </w:r>
    </w:p>
    <w:p w:rsidR="0056530A" w:rsidRPr="00F70FC4" w:rsidRDefault="0056530A" w:rsidP="006D616E">
      <w:pPr>
        <w:rPr>
          <w:b/>
        </w:rPr>
      </w:pPr>
    </w:p>
    <w:p w:rsidR="00D02EDF" w:rsidRPr="00601D04" w:rsidRDefault="00CD1B67" w:rsidP="00B57492">
      <w:pPr>
        <w:pStyle w:val="Heading2"/>
      </w:pPr>
      <w:bookmarkStart w:id="21" w:name="_Toc265489387"/>
      <w:r>
        <w:t>J.</w:t>
      </w:r>
      <w:r>
        <w:tab/>
      </w:r>
      <w:r w:rsidR="00D02EDF" w:rsidRPr="00601D04">
        <w:t>C</w:t>
      </w:r>
      <w:r w:rsidR="00CC16A4" w:rsidRPr="00601D04">
        <w:t>ontinuing Education (C</w:t>
      </w:r>
      <w:r w:rsidR="00D02EDF" w:rsidRPr="00601D04">
        <w:t>E</w:t>
      </w:r>
      <w:r w:rsidR="00CC16A4" w:rsidRPr="00601D04">
        <w:t>)</w:t>
      </w:r>
      <w:bookmarkEnd w:id="21"/>
    </w:p>
    <w:p w:rsidR="00D02EDF" w:rsidRPr="004E751A" w:rsidRDefault="00CE1560" w:rsidP="009C406C">
      <w:proofErr w:type="gramStart"/>
      <w:r>
        <w:t>Usually held the first two days</w:t>
      </w:r>
      <w:r w:rsidR="00D02EDF" w:rsidRPr="004E751A">
        <w:t xml:space="preserve"> before the meeting begins.</w:t>
      </w:r>
      <w:proofErr w:type="gramEnd"/>
      <w:r w:rsidR="00D02EDF" w:rsidRPr="004E751A">
        <w:t xml:space="preserve"> </w:t>
      </w:r>
      <w:r w:rsidR="00601D04">
        <w:t xml:space="preserve"> </w:t>
      </w:r>
      <w:r w:rsidR="00CC16A4" w:rsidRPr="004E751A">
        <w:t>Offer both f</w:t>
      </w:r>
      <w:r w:rsidR="00D02EDF" w:rsidRPr="004E751A">
        <w:t>ull-day and half-day courses</w:t>
      </w:r>
      <w:r w:rsidR="00CC16A4" w:rsidRPr="004E751A">
        <w:t xml:space="preserve">.  </w:t>
      </w:r>
      <w:r w:rsidR="00D02EDF" w:rsidRPr="004E751A">
        <w:t>CE is coordinated by the Professional Devel</w:t>
      </w:r>
      <w:r>
        <w:t>opment Committee of PNC/MLA</w:t>
      </w:r>
      <w:r w:rsidR="00D02EDF" w:rsidRPr="004E751A">
        <w:t xml:space="preserve">.  A member of the </w:t>
      </w:r>
      <w:r w:rsidRPr="004E751A">
        <w:t>Pro</w:t>
      </w:r>
      <w:r>
        <w:t>fessional Development Committee should be a</w:t>
      </w:r>
      <w:r w:rsidR="0056530A">
        <w:t>t least an ex-officio</w:t>
      </w:r>
      <w:r>
        <w:t xml:space="preserve"> member of the Annual Meeting Committee</w:t>
      </w:r>
      <w:r w:rsidR="00D02EDF" w:rsidRPr="004E751A">
        <w:t>.</w:t>
      </w:r>
      <w:r w:rsidR="00165D9D">
        <w:t xml:space="preserve">  In smaller cities, consider CE that might appeal to other types of librarians.</w:t>
      </w:r>
    </w:p>
    <w:p w:rsidR="00A8500C" w:rsidRDefault="00A8500C">
      <w:pPr>
        <w:rPr>
          <w:b/>
          <w:bCs/>
        </w:rPr>
      </w:pPr>
      <w:bookmarkStart w:id="22" w:name="_Toc265489388"/>
      <w:r>
        <w:br w:type="page"/>
      </w:r>
    </w:p>
    <w:p w:rsidR="00D02EDF" w:rsidRPr="00601D04" w:rsidRDefault="00CD1B67" w:rsidP="00B57492">
      <w:pPr>
        <w:pStyle w:val="Heading2"/>
      </w:pPr>
      <w:r>
        <w:lastRenderedPageBreak/>
        <w:t>K.</w:t>
      </w:r>
      <w:r>
        <w:tab/>
      </w:r>
      <w:r w:rsidR="00D02EDF" w:rsidRPr="00601D04">
        <w:t>Lunch</w:t>
      </w:r>
      <w:bookmarkEnd w:id="22"/>
    </w:p>
    <w:p w:rsidR="00D02EDF" w:rsidRPr="004E751A" w:rsidRDefault="00D02EDF" w:rsidP="009C406C">
      <w:r w:rsidRPr="004E751A">
        <w:t xml:space="preserve">Leave at least 1.5 to 2 hours for lunch </w:t>
      </w:r>
      <w:r w:rsidR="00CC16A4" w:rsidRPr="004E751A">
        <w:t xml:space="preserve">  Adjust this time if necessary</w:t>
      </w:r>
      <w:r w:rsidR="00CE1560">
        <w:t>, especially on exhibit day.</w:t>
      </w:r>
      <w:r w:rsidR="00CC16A4" w:rsidRPr="004E751A">
        <w:t xml:space="preserve">  Make sure the tables aren’t too crowded (8 is the maximum for most round tables).</w:t>
      </w:r>
      <w:r w:rsidR="001D1B7C">
        <w:t xml:space="preserve">  Make sure vegetarian options exist.</w:t>
      </w:r>
    </w:p>
    <w:p w:rsidR="00D02EDF" w:rsidRPr="00601D04" w:rsidRDefault="00CD1B67" w:rsidP="00B57492">
      <w:pPr>
        <w:pStyle w:val="Heading2"/>
      </w:pPr>
      <w:bookmarkStart w:id="23" w:name="_Toc265489389"/>
      <w:r>
        <w:t>L.</w:t>
      </w:r>
      <w:r>
        <w:tab/>
      </w:r>
      <w:r w:rsidR="00D02EDF" w:rsidRPr="00601D04">
        <w:t>Other Considerations</w:t>
      </w:r>
      <w:bookmarkEnd w:id="23"/>
    </w:p>
    <w:p w:rsidR="006D7ABF" w:rsidRDefault="00CC16A4" w:rsidP="009C406C">
      <w:r w:rsidRPr="004E751A">
        <w:t>Expect to get requests f</w:t>
      </w:r>
      <w:r w:rsidR="00AF1E50">
        <w:t xml:space="preserve">rom any or all of the following. </w:t>
      </w:r>
      <w:r w:rsidR="00AF1E50" w:rsidRPr="004E751A">
        <w:t>Contact them early in the planning process to determine their needs</w:t>
      </w:r>
      <w:r w:rsidR="006D7ABF">
        <w:t>.</w:t>
      </w:r>
    </w:p>
    <w:p w:rsidR="00AF1E50" w:rsidRDefault="00AF1E50" w:rsidP="00AF1E50">
      <w:pPr>
        <w:numPr>
          <w:ilvl w:val="0"/>
          <w:numId w:val="59"/>
        </w:numPr>
      </w:pPr>
      <w:r>
        <w:t>MLA update</w:t>
      </w:r>
    </w:p>
    <w:p w:rsidR="00AF1E50" w:rsidRDefault="00CC16A4" w:rsidP="00AF1E50">
      <w:pPr>
        <w:numPr>
          <w:ilvl w:val="0"/>
          <w:numId w:val="59"/>
        </w:numPr>
      </w:pPr>
      <w:r w:rsidRPr="004E751A">
        <w:t>RML update</w:t>
      </w:r>
    </w:p>
    <w:p w:rsidR="00AF1E50" w:rsidRDefault="00AF1E50" w:rsidP="00AF1E50">
      <w:pPr>
        <w:numPr>
          <w:ilvl w:val="0"/>
          <w:numId w:val="59"/>
        </w:numPr>
      </w:pPr>
      <w:r>
        <w:t>PNC Officers</w:t>
      </w:r>
    </w:p>
    <w:p w:rsidR="007B7BBD" w:rsidRDefault="00AF1E50" w:rsidP="00AF1E50">
      <w:pPr>
        <w:numPr>
          <w:ilvl w:val="0"/>
          <w:numId w:val="59"/>
        </w:numPr>
      </w:pPr>
      <w:r>
        <w:t>PNC committees</w:t>
      </w:r>
    </w:p>
    <w:p w:rsidR="004B23BA" w:rsidRDefault="004B23BA" w:rsidP="00AF1E50">
      <w:pPr>
        <w:numPr>
          <w:ilvl w:val="0"/>
          <w:numId w:val="59"/>
        </w:numPr>
      </w:pPr>
      <w:r w:rsidRPr="004E751A">
        <w:t>Exhibitors requesting training/presentation time.  Will it fit the theme?  Is there an open time?</w:t>
      </w:r>
    </w:p>
    <w:p w:rsidR="006D616E" w:rsidRDefault="006D616E" w:rsidP="009C406C"/>
    <w:p w:rsidR="00601D04" w:rsidRPr="004E751A" w:rsidRDefault="00601D04" w:rsidP="009C406C">
      <w:r w:rsidRPr="004E751A">
        <w:t xml:space="preserve">During the conference designate one person as </w:t>
      </w:r>
      <w:r w:rsidR="00CE1560">
        <w:t>Site/</w:t>
      </w:r>
      <w:r w:rsidRPr="004E751A">
        <w:t>Catering Liaison.  They will:</w:t>
      </w:r>
    </w:p>
    <w:p w:rsidR="006D7ABF" w:rsidRDefault="006D616E" w:rsidP="008E6CE8">
      <w:pPr>
        <w:numPr>
          <w:ilvl w:val="0"/>
          <w:numId w:val="9"/>
        </w:numPr>
      </w:pPr>
      <w:r w:rsidRPr="004E751A">
        <w:t>Advise catering of any changes in meal counts throughout the day</w:t>
      </w:r>
      <w:r w:rsidR="006D7ABF">
        <w:t>.</w:t>
      </w:r>
    </w:p>
    <w:p w:rsidR="00D02EDF" w:rsidRPr="004E751A" w:rsidRDefault="006D616E" w:rsidP="008E6CE8">
      <w:pPr>
        <w:numPr>
          <w:ilvl w:val="0"/>
          <w:numId w:val="9"/>
        </w:numPr>
      </w:pPr>
      <w:r w:rsidRPr="004E751A">
        <w:t>Collect meal tickets</w:t>
      </w:r>
      <w:r w:rsidR="005B77C1">
        <w:t>, when these are needed,</w:t>
      </w:r>
      <w:r w:rsidRPr="004E751A">
        <w:t xml:space="preserve"> if hotel staff does not collect for their purposes.</w:t>
      </w:r>
    </w:p>
    <w:p w:rsidR="00D02EDF" w:rsidRPr="00EB3817" w:rsidRDefault="00CD1B67" w:rsidP="00E2748F">
      <w:pPr>
        <w:pStyle w:val="Heading1"/>
        <w:tabs>
          <w:tab w:val="left" w:pos="720"/>
        </w:tabs>
      </w:pPr>
      <w:bookmarkStart w:id="24" w:name="_Toc265489390"/>
      <w:r>
        <w:t>IV.</w:t>
      </w:r>
      <w:r>
        <w:tab/>
      </w:r>
      <w:r w:rsidR="00B90863">
        <w:t>Continuing Education</w:t>
      </w:r>
      <w:bookmarkEnd w:id="24"/>
    </w:p>
    <w:p w:rsidR="00D02EDF" w:rsidRPr="004E751A" w:rsidRDefault="00D02EDF" w:rsidP="006D616E">
      <w:r w:rsidRPr="004E751A">
        <w:t>This is a responsibility of the Professional Development Committee</w:t>
      </w:r>
      <w:r w:rsidR="005B77C1">
        <w:t xml:space="preserve"> (PDC)</w:t>
      </w:r>
      <w:r w:rsidRPr="004E751A">
        <w:t xml:space="preserve">.  The </w:t>
      </w:r>
      <w:r w:rsidR="00CE1560" w:rsidRPr="004E751A">
        <w:t xml:space="preserve">Professional Development Committee </w:t>
      </w:r>
      <w:r w:rsidRPr="004E751A">
        <w:t xml:space="preserve">is expected to have one of its members </w:t>
      </w:r>
      <w:r w:rsidR="005B77C1">
        <w:t>attend relevant meetings of</w:t>
      </w:r>
      <w:r w:rsidRPr="004E751A">
        <w:t xml:space="preserve"> the </w:t>
      </w:r>
      <w:r w:rsidR="00CE1560" w:rsidRPr="004E751A">
        <w:t>Annual Meeting Committee</w:t>
      </w:r>
      <w:r w:rsidR="005B77C1">
        <w:t>.  A member of the PDC</w:t>
      </w:r>
      <w:r w:rsidRPr="004E751A">
        <w:t xml:space="preserve"> is often asked to handle local arrangements and coordinate logistics during the days CE is held.  The following is included in the manual </w:t>
      </w:r>
      <w:r w:rsidR="000B5072" w:rsidRPr="004E751A">
        <w:t>for the</w:t>
      </w:r>
      <w:r w:rsidR="00AF1E50">
        <w:t xml:space="preserve"> Professional Development Committee</w:t>
      </w:r>
      <w:r w:rsidR="000B5072" w:rsidRPr="004E751A">
        <w:t xml:space="preserve"> liaison - </w:t>
      </w:r>
      <w:r w:rsidRPr="004E751A">
        <w:t>as an overview of the steps usually taken to select and offer courses at the annual meeting.</w:t>
      </w:r>
    </w:p>
    <w:p w:rsidR="007B7BBD" w:rsidRDefault="007C6E08" w:rsidP="00B57492">
      <w:pPr>
        <w:pStyle w:val="Heading2"/>
      </w:pPr>
      <w:bookmarkStart w:id="25" w:name="_Toc265489391"/>
      <w:r>
        <w:t>A.</w:t>
      </w:r>
      <w:r>
        <w:tab/>
        <w:t>Selecting the CE Courses (January - M</w:t>
      </w:r>
      <w:r w:rsidRPr="004A7751">
        <w:t>arch)</w:t>
      </w:r>
      <w:bookmarkEnd w:id="25"/>
    </w:p>
    <w:p w:rsidR="006D7ABF" w:rsidRDefault="00D02EDF" w:rsidP="008E6CE8">
      <w:pPr>
        <w:numPr>
          <w:ilvl w:val="0"/>
          <w:numId w:val="10"/>
        </w:numPr>
      </w:pPr>
      <w:r w:rsidRPr="004E751A">
        <w:t>Obtain list of MLA CE courses and a list of instructors approved to teach them</w:t>
      </w:r>
      <w:r w:rsidR="006D7ABF">
        <w:t>.</w:t>
      </w:r>
    </w:p>
    <w:p w:rsidR="003726E7" w:rsidRDefault="00D02EDF" w:rsidP="003726E7">
      <w:pPr>
        <w:numPr>
          <w:ilvl w:val="0"/>
          <w:numId w:val="10"/>
        </w:numPr>
      </w:pPr>
      <w:r w:rsidRPr="004E751A">
        <w:t xml:space="preserve">Survey local resources for other courses that might be offered (including SLA and other professional </w:t>
      </w:r>
      <w:r w:rsidR="007B12AA">
        <w:t>groups)</w:t>
      </w:r>
    </w:p>
    <w:p w:rsidR="003726E7" w:rsidRDefault="003726E7" w:rsidP="003726E7">
      <w:pPr>
        <w:numPr>
          <w:ilvl w:val="0"/>
          <w:numId w:val="10"/>
        </w:numPr>
      </w:pPr>
      <w:r w:rsidRPr="004E751A">
        <w:t xml:space="preserve">Select several courses to be included in </w:t>
      </w:r>
      <w:r w:rsidR="00A90616">
        <w:t>annual PNC/MLA</w:t>
      </w:r>
      <w:r w:rsidR="00A90616" w:rsidRPr="004E751A">
        <w:t xml:space="preserve"> Continuing Education Needs Assessment survey</w:t>
      </w:r>
      <w:r w:rsidRPr="004E751A">
        <w:t>. Include a complete description of each course on the final list</w:t>
      </w:r>
      <w:r>
        <w:t>.</w:t>
      </w:r>
    </w:p>
    <w:p w:rsidR="003726E7" w:rsidRDefault="003726E7" w:rsidP="003726E7">
      <w:pPr>
        <w:numPr>
          <w:ilvl w:val="0"/>
          <w:numId w:val="10"/>
        </w:numPr>
      </w:pPr>
      <w:r w:rsidRPr="004E751A">
        <w:t xml:space="preserve">Poll </w:t>
      </w:r>
      <w:r>
        <w:t>the membership.</w:t>
      </w:r>
    </w:p>
    <w:p w:rsidR="006D7ABF" w:rsidRDefault="003726E7" w:rsidP="00A90616">
      <w:pPr>
        <w:numPr>
          <w:ilvl w:val="0"/>
          <w:numId w:val="10"/>
        </w:numPr>
      </w:pPr>
      <w:r w:rsidRPr="004E751A">
        <w:t>Tabulate and publicize results of poll</w:t>
      </w:r>
      <w:r w:rsidR="00A90616">
        <w:t>.</w:t>
      </w:r>
    </w:p>
    <w:p w:rsidR="00A90616" w:rsidRDefault="00A90616" w:rsidP="00A90616">
      <w:pPr>
        <w:numPr>
          <w:ilvl w:val="0"/>
          <w:numId w:val="10"/>
        </w:numPr>
      </w:pPr>
      <w:r>
        <w:t>Select courses.</w:t>
      </w:r>
    </w:p>
    <w:p w:rsidR="006D7ABF" w:rsidRDefault="00D02EDF" w:rsidP="008E6CE8">
      <w:pPr>
        <w:numPr>
          <w:ilvl w:val="0"/>
          <w:numId w:val="10"/>
        </w:numPr>
      </w:pPr>
      <w:r w:rsidRPr="004E751A">
        <w:t>Check with Executive Board to ensure that any overall goals of chapter regarding continuing education will be met</w:t>
      </w:r>
      <w:r w:rsidR="006D7ABF">
        <w:t>.</w:t>
      </w:r>
    </w:p>
    <w:p w:rsidR="00D02EDF" w:rsidRPr="004A7751" w:rsidRDefault="007C6E08" w:rsidP="00B57492">
      <w:pPr>
        <w:pStyle w:val="Heading2"/>
      </w:pPr>
      <w:bookmarkStart w:id="26" w:name="_Toc265489392"/>
      <w:r>
        <w:t>B.</w:t>
      </w:r>
      <w:r>
        <w:tab/>
        <w:t>Confirming Selections (A</w:t>
      </w:r>
      <w:r w:rsidRPr="004A7751">
        <w:t>pril)</w:t>
      </w:r>
      <w:bookmarkEnd w:id="26"/>
    </w:p>
    <w:p w:rsidR="006D7ABF" w:rsidRDefault="007B12AA" w:rsidP="008E6CE8">
      <w:pPr>
        <w:numPr>
          <w:ilvl w:val="0"/>
          <w:numId w:val="11"/>
        </w:numPr>
      </w:pPr>
      <w:r>
        <w:t>Contact instructors to in</w:t>
      </w:r>
      <w:r w:rsidR="00D02EDF" w:rsidRPr="004E751A">
        <w:t>sure availability and agreement on presentation date(s)</w:t>
      </w:r>
      <w:r w:rsidR="006D7ABF">
        <w:t>.</w:t>
      </w:r>
    </w:p>
    <w:p w:rsidR="006D7ABF" w:rsidRDefault="006D616E" w:rsidP="008E6CE8">
      <w:pPr>
        <w:numPr>
          <w:ilvl w:val="0"/>
          <w:numId w:val="11"/>
        </w:numPr>
      </w:pPr>
      <w:r>
        <w:t>Ask about honoraria</w:t>
      </w:r>
      <w:r w:rsidR="00D02EDF" w:rsidRPr="004E751A">
        <w:t>, facilities, materials and equipment requirements, cancellation policy and other services needed</w:t>
      </w:r>
      <w:r w:rsidR="006D7ABF">
        <w:t>.</w:t>
      </w:r>
    </w:p>
    <w:p w:rsidR="00A90616" w:rsidRDefault="00A90616" w:rsidP="008E6CE8">
      <w:pPr>
        <w:numPr>
          <w:ilvl w:val="0"/>
          <w:numId w:val="11"/>
        </w:numPr>
      </w:pPr>
      <w:r>
        <w:t>Inform instructors that courses that do not meet minimum enrollment may be cancelled.</w:t>
      </w:r>
    </w:p>
    <w:p w:rsidR="006D7ABF" w:rsidRDefault="00D02EDF" w:rsidP="008E6CE8">
      <w:pPr>
        <w:numPr>
          <w:ilvl w:val="0"/>
          <w:numId w:val="11"/>
        </w:numPr>
      </w:pPr>
      <w:r w:rsidRPr="004E751A">
        <w:t>Confirm all arrangements and dates in writing</w:t>
      </w:r>
      <w:r w:rsidR="006D7ABF">
        <w:t>.</w:t>
      </w:r>
    </w:p>
    <w:p w:rsidR="00D02EDF" w:rsidRPr="004A7751" w:rsidRDefault="004A7751" w:rsidP="00B57492">
      <w:pPr>
        <w:pStyle w:val="Heading2"/>
      </w:pPr>
      <w:bookmarkStart w:id="27" w:name="_Toc265489393"/>
      <w:r>
        <w:t>C.</w:t>
      </w:r>
      <w:r>
        <w:tab/>
      </w:r>
      <w:r w:rsidR="007C6E08" w:rsidRPr="004A7751">
        <w:t>Budget</w:t>
      </w:r>
      <w:r w:rsidR="00D02EDF" w:rsidRPr="004A7751">
        <w:t xml:space="preserve"> (April, May)</w:t>
      </w:r>
      <w:bookmarkEnd w:id="27"/>
    </w:p>
    <w:p w:rsidR="006D7ABF" w:rsidRDefault="00D02EDF" w:rsidP="008E6CE8">
      <w:pPr>
        <w:numPr>
          <w:ilvl w:val="0"/>
          <w:numId w:val="12"/>
        </w:numPr>
      </w:pPr>
      <w:r w:rsidRPr="004E751A">
        <w:t>Develop a C.E. budget for each course.  Include travel costs, honorarium(s), equipm</w:t>
      </w:r>
      <w:r w:rsidR="00CE1560">
        <w:t>ent charges, room rental,</w:t>
      </w:r>
      <w:r w:rsidRPr="004E751A">
        <w:t xml:space="preserve"> breaks, lunch (if one is to be included) and purchase of any cour</w:t>
      </w:r>
      <w:r w:rsidR="00CE1560">
        <w:t>se materials</w:t>
      </w:r>
      <w:r w:rsidRPr="004E751A">
        <w:t>.  Some of these will have to be estimated</w:t>
      </w:r>
      <w:r w:rsidR="006D7ABF">
        <w:t>.</w:t>
      </w:r>
    </w:p>
    <w:p w:rsidR="006D7ABF" w:rsidRDefault="00D02EDF" w:rsidP="00260331">
      <w:pPr>
        <w:numPr>
          <w:ilvl w:val="0"/>
          <w:numId w:val="12"/>
        </w:numPr>
      </w:pPr>
      <w:r w:rsidRPr="004E751A">
        <w:lastRenderedPageBreak/>
        <w:t>Determine charge for each course, and establish a minimum number of participants for which the course will be held</w:t>
      </w:r>
      <w:r w:rsidR="006D7ABF">
        <w:t>.</w:t>
      </w:r>
      <w:r w:rsidR="005B77C1">
        <w:t xml:space="preserve">  Courses with larger attendance may subsidize courses with fewer students.</w:t>
      </w:r>
    </w:p>
    <w:p w:rsidR="00D02EDF" w:rsidRDefault="00D02EDF" w:rsidP="008E6CE8">
      <w:pPr>
        <w:numPr>
          <w:ilvl w:val="0"/>
          <w:numId w:val="12"/>
        </w:numPr>
      </w:pPr>
      <w:r w:rsidRPr="004E751A">
        <w:t>The size of classes is often determined by the room size available in the hotel, by whether it is a hands-on lab experience, and by the instructor’s wishes.</w:t>
      </w:r>
    </w:p>
    <w:p w:rsidR="00260331" w:rsidRDefault="00260331" w:rsidP="008E6CE8">
      <w:pPr>
        <w:numPr>
          <w:ilvl w:val="0"/>
          <w:numId w:val="12"/>
        </w:numPr>
      </w:pPr>
      <w:r>
        <w:t>Provide information about class charges, and any size limits, to Annual Meeting Committee for budgeting, publicity, web site, and registration information.</w:t>
      </w:r>
    </w:p>
    <w:p w:rsidR="00D02EDF" w:rsidRPr="004A7751" w:rsidRDefault="004A7751" w:rsidP="00B57492">
      <w:pPr>
        <w:pStyle w:val="Heading2"/>
      </w:pPr>
      <w:bookmarkStart w:id="28" w:name="_Toc265489394"/>
      <w:r w:rsidRPr="004A7751">
        <w:t>D.</w:t>
      </w:r>
      <w:r w:rsidRPr="004A7751">
        <w:tab/>
      </w:r>
      <w:r w:rsidR="007C6E08" w:rsidRPr="004A7751">
        <w:t>Contracts</w:t>
      </w:r>
      <w:r w:rsidR="00D02EDF" w:rsidRPr="004A7751">
        <w:t xml:space="preserve"> (June)</w:t>
      </w:r>
      <w:bookmarkEnd w:id="28"/>
    </w:p>
    <w:p w:rsidR="005B77C1" w:rsidRDefault="00D02EDF" w:rsidP="006D616E">
      <w:r w:rsidRPr="004E751A">
        <w:t xml:space="preserve">Prepare a written contract for each instructor, including all details of agreement and a date prior to which any cancellation (by either party) must be made.  </w:t>
      </w:r>
      <w:r w:rsidR="005B77C1">
        <w:t xml:space="preserve">Send a copy of each contract to the Annual Meeting Treasurer.  </w:t>
      </w:r>
    </w:p>
    <w:p w:rsidR="005B77C1" w:rsidRDefault="005B77C1" w:rsidP="006D616E"/>
    <w:p w:rsidR="006D7ABF" w:rsidRDefault="00527097" w:rsidP="006D616E">
      <w:pPr>
        <w:rPr>
          <w:highlight w:val="yellow"/>
        </w:rPr>
      </w:pPr>
      <w:r>
        <w:t>Sample letters and agreements are</w:t>
      </w:r>
      <w:r w:rsidR="00D02EDF" w:rsidRPr="00527097">
        <w:t xml:space="preserve"> included in the appendix</w:t>
      </w:r>
      <w:r w:rsidR="006D7ABF" w:rsidRPr="00527097">
        <w:t>.</w:t>
      </w:r>
    </w:p>
    <w:p w:rsidR="00D02EDF" w:rsidRPr="004A7751" w:rsidRDefault="00D02EDF" w:rsidP="00B57492">
      <w:pPr>
        <w:pStyle w:val="Heading2"/>
      </w:pPr>
      <w:bookmarkStart w:id="29" w:name="_Toc265489395"/>
      <w:r w:rsidRPr="004A7751">
        <w:t>E.</w:t>
      </w:r>
      <w:r w:rsidR="004A7751" w:rsidRPr="004A7751">
        <w:tab/>
      </w:r>
      <w:r w:rsidR="007C6E08" w:rsidRPr="004A7751">
        <w:t>Advertising</w:t>
      </w:r>
      <w:r w:rsidRPr="004A7751">
        <w:t xml:space="preserve"> (June-August/September)</w:t>
      </w:r>
      <w:bookmarkEnd w:id="29"/>
    </w:p>
    <w:p w:rsidR="006D7ABF" w:rsidRDefault="00D02EDF" w:rsidP="009C406C">
      <w:r w:rsidRPr="004E751A">
        <w:t>Submit information to Communications Department at MLA Headquarter</w:t>
      </w:r>
      <w:r w:rsidR="002F7250">
        <w:t xml:space="preserve">s eight to ten weeks in advance.  </w:t>
      </w:r>
      <w:r w:rsidRPr="004E751A">
        <w:t>This will assure timely announcement in the MLA News</w:t>
      </w:r>
      <w:r w:rsidR="006D7ABF">
        <w:t>.</w:t>
      </w:r>
      <w:r w:rsidR="005B77C1">
        <w:t xml:space="preserve">  Use discussion lists in the chapter and for other chapters to promote the conference.</w:t>
      </w:r>
      <w:r w:rsidR="00EB727C">
        <w:t xml:space="preserve">  See section </w:t>
      </w:r>
      <w:r w:rsidR="00EB727C" w:rsidRPr="00EB727C">
        <w:rPr>
          <w:b/>
        </w:rPr>
        <w:t xml:space="preserve">VI. </w:t>
      </w:r>
      <w:proofErr w:type="gramStart"/>
      <w:r w:rsidR="00EB727C" w:rsidRPr="00EB727C">
        <w:rPr>
          <w:b/>
        </w:rPr>
        <w:t>E.</w:t>
      </w:r>
      <w:r w:rsidR="00EB727C">
        <w:t xml:space="preserve"> for more details.</w:t>
      </w:r>
      <w:proofErr w:type="gramEnd"/>
    </w:p>
    <w:p w:rsidR="005B77C1" w:rsidRDefault="005B77C1" w:rsidP="009C406C"/>
    <w:p w:rsidR="00D02EDF" w:rsidRPr="004A7751" w:rsidRDefault="004A7751" w:rsidP="00B57492">
      <w:pPr>
        <w:pStyle w:val="Heading2"/>
      </w:pPr>
      <w:bookmarkStart w:id="30" w:name="_Toc265489396"/>
      <w:r w:rsidRPr="004A7751">
        <w:t>F.</w:t>
      </w:r>
      <w:r w:rsidRPr="004A7751">
        <w:tab/>
      </w:r>
      <w:r w:rsidR="006D616E">
        <w:t>Application f</w:t>
      </w:r>
      <w:r w:rsidR="007C6E08">
        <w:t>or MLA</w:t>
      </w:r>
      <w:r w:rsidR="007C6E08" w:rsidRPr="004A7751">
        <w:t xml:space="preserve"> Credit </w:t>
      </w:r>
      <w:r w:rsidR="00E92604">
        <w:t>(for Non-MLA C</w:t>
      </w:r>
      <w:r w:rsidR="00D02EDF" w:rsidRPr="004A7751">
        <w:t>ourses) (June/July)</w:t>
      </w:r>
      <w:bookmarkEnd w:id="30"/>
    </w:p>
    <w:p w:rsidR="000B5072" w:rsidRPr="004E751A" w:rsidRDefault="00D02EDF" w:rsidP="009C406C">
      <w:r w:rsidRPr="004E751A">
        <w:t>While AHIP members may prefer that courses have MLA credit, not all courses will have this distinction.  Courses should not be excluded simply because MLA credit is not “part of the package.”  The Professional Development Committee will assist instructors who wish to obtain MLA credit for their course.</w:t>
      </w:r>
    </w:p>
    <w:p w:rsidR="00D02EDF" w:rsidRPr="004A7751" w:rsidRDefault="004A7751" w:rsidP="00B57492">
      <w:pPr>
        <w:pStyle w:val="Heading2"/>
      </w:pPr>
      <w:bookmarkStart w:id="31" w:name="_Toc265489397"/>
      <w:r w:rsidRPr="004A7751">
        <w:t>G.</w:t>
      </w:r>
      <w:r w:rsidRPr="004A7751">
        <w:tab/>
      </w:r>
      <w:r w:rsidR="007C6E08" w:rsidRPr="004A7751">
        <w:t>Work</w:t>
      </w:r>
      <w:r w:rsidR="007C6E08">
        <w:t>ing with t</w:t>
      </w:r>
      <w:r w:rsidR="007C6E08" w:rsidRPr="004A7751">
        <w:t xml:space="preserve">he Instructors </w:t>
      </w:r>
      <w:r w:rsidR="00D02EDF" w:rsidRPr="004A7751">
        <w:t>(August - September)</w:t>
      </w:r>
      <w:bookmarkEnd w:id="31"/>
    </w:p>
    <w:p w:rsidR="006D7ABF" w:rsidRDefault="00D02EDF" w:rsidP="008E6CE8">
      <w:pPr>
        <w:numPr>
          <w:ilvl w:val="0"/>
          <w:numId w:val="13"/>
        </w:numPr>
      </w:pPr>
      <w:r w:rsidRPr="004E751A">
        <w:t>Confirm equipment and seating needs</w:t>
      </w:r>
      <w:r w:rsidR="006D7ABF">
        <w:t>.</w:t>
      </w:r>
    </w:p>
    <w:p w:rsidR="006D7ABF" w:rsidRDefault="00D02EDF" w:rsidP="008E6CE8">
      <w:pPr>
        <w:numPr>
          <w:ilvl w:val="0"/>
          <w:numId w:val="13"/>
        </w:numPr>
      </w:pPr>
      <w:r w:rsidRPr="004E751A">
        <w:t>Confirm class size and any other arrangements to be made</w:t>
      </w:r>
      <w:r w:rsidR="006D7ABF">
        <w:t>.</w:t>
      </w:r>
    </w:p>
    <w:p w:rsidR="00D02EDF" w:rsidRPr="004E751A" w:rsidRDefault="00D02EDF" w:rsidP="008E6CE8">
      <w:pPr>
        <w:numPr>
          <w:ilvl w:val="0"/>
          <w:numId w:val="13"/>
        </w:numPr>
      </w:pPr>
      <w:r w:rsidRPr="004E751A">
        <w:t>Arrange for photocopying if needed.  Costs are covered by the course fee or are borne by the instructor.</w:t>
      </w:r>
    </w:p>
    <w:p w:rsidR="006D7ABF" w:rsidRDefault="00D02EDF" w:rsidP="008E6CE8">
      <w:pPr>
        <w:numPr>
          <w:ilvl w:val="0"/>
          <w:numId w:val="13"/>
        </w:numPr>
      </w:pPr>
      <w:r w:rsidRPr="004E751A">
        <w:t>Send contracts for instructors to sign and return</w:t>
      </w:r>
      <w:r w:rsidR="006D7ABF">
        <w:t>.</w:t>
      </w:r>
    </w:p>
    <w:p w:rsidR="006D7ABF" w:rsidRDefault="00D02EDF" w:rsidP="008E6CE8">
      <w:pPr>
        <w:numPr>
          <w:ilvl w:val="0"/>
          <w:numId w:val="13"/>
        </w:numPr>
      </w:pPr>
      <w:r w:rsidRPr="004E751A">
        <w:t>Either provide hotel reservation cards and program information in time for them to self-register or book a hotel room for them before the hotel’s deadline</w:t>
      </w:r>
      <w:r w:rsidR="006D7ABF">
        <w:t>.</w:t>
      </w:r>
    </w:p>
    <w:p w:rsidR="003E4180" w:rsidRDefault="003E4180" w:rsidP="008E6CE8">
      <w:pPr>
        <w:numPr>
          <w:ilvl w:val="0"/>
          <w:numId w:val="13"/>
        </w:numPr>
      </w:pPr>
      <w:r>
        <w:t>For courses that do not meet minimum registration requirements, arrange for cancellatio</w:t>
      </w:r>
      <w:r w:rsidR="00352475">
        <w:t>n: communicate with instructors and with any registrants (and with</w:t>
      </w:r>
      <w:r w:rsidR="005B77C1">
        <w:t xml:space="preserve"> registration and web</w:t>
      </w:r>
      <w:r>
        <w:t>site chairs</w:t>
      </w:r>
      <w:r w:rsidR="00352475">
        <w:t>).</w:t>
      </w:r>
    </w:p>
    <w:p w:rsidR="006D7ABF" w:rsidRDefault="00CE1560" w:rsidP="008E6CE8">
      <w:pPr>
        <w:numPr>
          <w:ilvl w:val="0"/>
          <w:numId w:val="13"/>
        </w:numPr>
      </w:pPr>
      <w:r>
        <w:t>Send</w:t>
      </w:r>
      <w:r w:rsidR="00D02EDF" w:rsidRPr="004E751A">
        <w:t xml:space="preserve"> any advance information required by instructor to class participants</w:t>
      </w:r>
      <w:r w:rsidR="005B77C1">
        <w:t xml:space="preserve"> using Wild Apricot</w:t>
      </w:r>
      <w:r w:rsidR="006D7ABF">
        <w:t>.</w:t>
      </w:r>
    </w:p>
    <w:p w:rsidR="006D7ABF" w:rsidRDefault="00D02EDF" w:rsidP="008E6CE8">
      <w:pPr>
        <w:numPr>
          <w:ilvl w:val="0"/>
          <w:numId w:val="13"/>
        </w:numPr>
      </w:pPr>
      <w:r w:rsidRPr="004E751A">
        <w:t>Provide instructors with class roster if requested</w:t>
      </w:r>
      <w:r w:rsidR="006D7ABF">
        <w:t>.</w:t>
      </w:r>
    </w:p>
    <w:p w:rsidR="00D02EDF" w:rsidRPr="004A7751" w:rsidRDefault="004A7751" w:rsidP="00B57492">
      <w:pPr>
        <w:pStyle w:val="Heading2"/>
      </w:pPr>
      <w:bookmarkStart w:id="32" w:name="_Toc265489398"/>
      <w:r w:rsidRPr="004A7751">
        <w:t>H.</w:t>
      </w:r>
      <w:r w:rsidRPr="004A7751">
        <w:tab/>
      </w:r>
      <w:r w:rsidR="007C6E08" w:rsidRPr="004A7751">
        <w:t xml:space="preserve">Hotel Arrangements </w:t>
      </w:r>
      <w:r w:rsidR="00D02EDF" w:rsidRPr="004A7751">
        <w:t xml:space="preserve">(One Month </w:t>
      </w:r>
      <w:proofErr w:type="gramStart"/>
      <w:r w:rsidR="00D02EDF" w:rsidRPr="004A7751">
        <w:t>Before</w:t>
      </w:r>
      <w:proofErr w:type="gramEnd"/>
      <w:r w:rsidR="00D02EDF" w:rsidRPr="004A7751">
        <w:t xml:space="preserve"> the Meeting)</w:t>
      </w:r>
      <w:bookmarkEnd w:id="32"/>
    </w:p>
    <w:p w:rsidR="006D7ABF" w:rsidRDefault="00D02EDF" w:rsidP="008E6CE8">
      <w:pPr>
        <w:numPr>
          <w:ilvl w:val="0"/>
          <w:numId w:val="14"/>
        </w:numPr>
      </w:pPr>
      <w:r w:rsidRPr="004E751A">
        <w:t xml:space="preserve">Communicate class sizes, seating arrangements and equipment needs to </w:t>
      </w:r>
      <w:r w:rsidR="00CE1560">
        <w:t>Site/Catering Liaison</w:t>
      </w:r>
      <w:r w:rsidR="006D7ABF">
        <w:t>.</w:t>
      </w:r>
    </w:p>
    <w:p w:rsidR="00D02EDF" w:rsidRPr="004E751A" w:rsidRDefault="00CE1560" w:rsidP="008E6CE8">
      <w:pPr>
        <w:numPr>
          <w:ilvl w:val="0"/>
          <w:numId w:val="14"/>
        </w:numPr>
      </w:pPr>
      <w:r>
        <w:t>Arrange for</w:t>
      </w:r>
      <w:r w:rsidR="00D02EDF" w:rsidRPr="004E751A">
        <w:t xml:space="preserve"> breaks.  Bear in mind that food events are part of the hotel </w:t>
      </w:r>
      <w:r>
        <w:t>contract</w:t>
      </w:r>
      <w:r w:rsidR="00D02EDF" w:rsidRPr="004E751A">
        <w:t>.</w:t>
      </w:r>
    </w:p>
    <w:p w:rsidR="000B5072" w:rsidRPr="004E751A" w:rsidRDefault="00D02EDF" w:rsidP="008E6CE8">
      <w:pPr>
        <w:numPr>
          <w:ilvl w:val="0"/>
          <w:numId w:val="14"/>
        </w:numPr>
      </w:pPr>
      <w:r w:rsidRPr="004E751A">
        <w:t>Arrange for signage.</w:t>
      </w:r>
    </w:p>
    <w:p w:rsidR="00D02EDF" w:rsidRPr="004A7751" w:rsidRDefault="004A7751" w:rsidP="00B57492">
      <w:pPr>
        <w:pStyle w:val="Heading2"/>
      </w:pPr>
      <w:bookmarkStart w:id="33" w:name="_Toc265489399"/>
      <w:r w:rsidRPr="004A7751">
        <w:t>I.</w:t>
      </w:r>
      <w:r w:rsidRPr="004A7751">
        <w:tab/>
      </w:r>
      <w:r w:rsidR="007C6E08">
        <w:t>Day o</w:t>
      </w:r>
      <w:r w:rsidR="007C6E08" w:rsidRPr="004A7751">
        <w:t>f Class</w:t>
      </w:r>
      <w:bookmarkEnd w:id="33"/>
    </w:p>
    <w:p w:rsidR="006D7ABF" w:rsidRDefault="00D02EDF" w:rsidP="008E6CE8">
      <w:pPr>
        <w:numPr>
          <w:ilvl w:val="0"/>
          <w:numId w:val="15"/>
        </w:numPr>
      </w:pPr>
      <w:r w:rsidRPr="004E751A">
        <w:t>Have one member of committee or volunteer attend each course as a “monitor”, prepared to handle problems, do emergency photocopying, pass around attendance roster, etc</w:t>
      </w:r>
      <w:r w:rsidR="006D7ABF">
        <w:t>.</w:t>
      </w:r>
    </w:p>
    <w:p w:rsidR="007B7BBD" w:rsidRDefault="00D02EDF" w:rsidP="008E6CE8">
      <w:pPr>
        <w:numPr>
          <w:ilvl w:val="0"/>
          <w:numId w:val="15"/>
        </w:numPr>
      </w:pPr>
      <w:r w:rsidRPr="004E751A">
        <w:t xml:space="preserve">Pass out evaluation forms at end of course. </w:t>
      </w:r>
      <w:r w:rsidR="005B77C1">
        <w:t xml:space="preserve"> </w:t>
      </w:r>
      <w:r w:rsidRPr="004E751A">
        <w:t>Give each participant a letter or certificate of completion when he/she hands in the completed evaluation. (see examples</w:t>
      </w:r>
      <w:r w:rsidR="005B77C1">
        <w:t xml:space="preserve"> in appendix</w:t>
      </w:r>
      <w:r w:rsidRPr="004E751A">
        <w:t>)</w:t>
      </w:r>
    </w:p>
    <w:p w:rsidR="00A8500C" w:rsidRDefault="00A8500C">
      <w:pPr>
        <w:rPr>
          <w:b/>
          <w:bCs/>
        </w:rPr>
      </w:pPr>
      <w:bookmarkStart w:id="34" w:name="_Toc265489400"/>
      <w:r>
        <w:br w:type="page"/>
      </w:r>
    </w:p>
    <w:p w:rsidR="00D02EDF" w:rsidRPr="004A7751" w:rsidRDefault="004A7751" w:rsidP="00B57492">
      <w:pPr>
        <w:pStyle w:val="Heading2"/>
      </w:pPr>
      <w:r w:rsidRPr="004A7751">
        <w:lastRenderedPageBreak/>
        <w:t>J.</w:t>
      </w:r>
      <w:r w:rsidRPr="004A7751">
        <w:tab/>
      </w:r>
      <w:r w:rsidR="007C6E08" w:rsidRPr="004A7751">
        <w:t>Follow-Up</w:t>
      </w:r>
      <w:bookmarkEnd w:id="34"/>
    </w:p>
    <w:p w:rsidR="00D02EDF" w:rsidRPr="004E751A" w:rsidRDefault="00D02EDF" w:rsidP="008E6CE8">
      <w:pPr>
        <w:numPr>
          <w:ilvl w:val="0"/>
          <w:numId w:val="16"/>
        </w:numPr>
      </w:pPr>
      <w:r w:rsidRPr="004E751A">
        <w:t>Tabulate evaluations.</w:t>
      </w:r>
    </w:p>
    <w:p w:rsidR="00D02EDF" w:rsidRPr="004E751A" w:rsidRDefault="00D02EDF" w:rsidP="008E6CE8">
      <w:pPr>
        <w:numPr>
          <w:ilvl w:val="0"/>
          <w:numId w:val="16"/>
        </w:numPr>
      </w:pPr>
      <w:r w:rsidRPr="004E751A">
        <w:t>Collect instructor expenses</w:t>
      </w:r>
      <w:r w:rsidR="00757795">
        <w:t xml:space="preserve"> and send to the meeting treasurer</w:t>
      </w:r>
      <w:r w:rsidRPr="004E751A">
        <w:t>.</w:t>
      </w:r>
    </w:p>
    <w:p w:rsidR="006D7ABF" w:rsidRDefault="00D02EDF" w:rsidP="008E6CE8">
      <w:pPr>
        <w:numPr>
          <w:ilvl w:val="0"/>
          <w:numId w:val="16"/>
        </w:numPr>
      </w:pPr>
      <w:r w:rsidRPr="004E751A">
        <w:t xml:space="preserve">With </w:t>
      </w:r>
      <w:r w:rsidR="00757795">
        <w:t>Annual M</w:t>
      </w:r>
      <w:r w:rsidRPr="004E751A">
        <w:t xml:space="preserve">eeting </w:t>
      </w:r>
      <w:r w:rsidR="00757795">
        <w:t>treasurer will</w:t>
      </w:r>
      <w:r w:rsidRPr="004E751A">
        <w:t xml:space="preserve"> reimburse instructors for </w:t>
      </w:r>
      <w:r w:rsidR="00757795">
        <w:t xml:space="preserve">agreed to </w:t>
      </w:r>
      <w:r w:rsidRPr="004E751A">
        <w:t>expenses, including any honorarium charged</w:t>
      </w:r>
      <w:r w:rsidR="006D7ABF">
        <w:t>.</w:t>
      </w:r>
    </w:p>
    <w:p w:rsidR="006D7ABF" w:rsidRDefault="00D02EDF" w:rsidP="008E6CE8">
      <w:pPr>
        <w:numPr>
          <w:ilvl w:val="0"/>
          <w:numId w:val="16"/>
        </w:numPr>
      </w:pPr>
      <w:r w:rsidRPr="004E751A">
        <w:t>The final instructor mailing should include their expense/reimbursement check; copies of their class evaluations, and a thank you letter</w:t>
      </w:r>
      <w:r w:rsidR="006D7ABF">
        <w:t>.</w:t>
      </w:r>
    </w:p>
    <w:p w:rsidR="006D7ABF" w:rsidRDefault="00D02EDF" w:rsidP="008E6CE8">
      <w:pPr>
        <w:numPr>
          <w:ilvl w:val="0"/>
          <w:numId w:val="16"/>
        </w:numPr>
      </w:pPr>
      <w:r w:rsidRPr="004E751A">
        <w:t>Provide MLA with copies of evaluations and attendance rosters</w:t>
      </w:r>
      <w:r w:rsidR="006D7ABF">
        <w:t>.</w:t>
      </w:r>
    </w:p>
    <w:p w:rsidR="006D7ABF" w:rsidRDefault="00D02EDF" w:rsidP="008E6CE8">
      <w:pPr>
        <w:numPr>
          <w:ilvl w:val="0"/>
          <w:numId w:val="16"/>
        </w:numPr>
      </w:pPr>
      <w:r w:rsidRPr="004E751A">
        <w:t>Send thank you letters to committee members</w:t>
      </w:r>
      <w:r w:rsidR="006D7ABF">
        <w:t>.</w:t>
      </w:r>
    </w:p>
    <w:p w:rsidR="000B5072" w:rsidRPr="004E751A" w:rsidRDefault="00D02EDF" w:rsidP="008E6CE8">
      <w:pPr>
        <w:numPr>
          <w:ilvl w:val="0"/>
          <w:numId w:val="16"/>
        </w:numPr>
      </w:pPr>
      <w:r w:rsidRPr="004E751A">
        <w:t xml:space="preserve">Submit final report to </w:t>
      </w:r>
      <w:r w:rsidR="004217D2">
        <w:t>Annual Meeting</w:t>
      </w:r>
      <w:r w:rsidRPr="004E751A">
        <w:t xml:space="preserve"> chair</w:t>
      </w:r>
    </w:p>
    <w:p w:rsidR="00D02EDF" w:rsidRPr="004A7751" w:rsidRDefault="004A7751" w:rsidP="00B57492">
      <w:pPr>
        <w:pStyle w:val="Heading2"/>
      </w:pPr>
      <w:bookmarkStart w:id="35" w:name="_Toc265489401"/>
      <w:r w:rsidRPr="004A7751">
        <w:t>K.</w:t>
      </w:r>
      <w:r w:rsidRPr="004A7751">
        <w:tab/>
      </w:r>
      <w:r w:rsidR="007C6E08" w:rsidRPr="004A7751">
        <w:t>General Considerations</w:t>
      </w:r>
      <w:bookmarkEnd w:id="35"/>
    </w:p>
    <w:p w:rsidR="006D7ABF" w:rsidRDefault="00C3755D" w:rsidP="008E6CE8">
      <w:pPr>
        <w:numPr>
          <w:ilvl w:val="0"/>
          <w:numId w:val="17"/>
        </w:numPr>
      </w:pPr>
      <w:r>
        <w:t>Allow</w:t>
      </w:r>
      <w:r w:rsidR="00D02EDF" w:rsidRPr="004E751A">
        <w:t xml:space="preserve"> for people to indicate their </w:t>
      </w:r>
      <w:r>
        <w:t>alternate</w:t>
      </w:r>
      <w:r w:rsidR="00022C97">
        <w:t xml:space="preserve"> CE</w:t>
      </w:r>
      <w:r w:rsidR="00D02EDF" w:rsidRPr="004E751A">
        <w:t xml:space="preserve"> </w:t>
      </w:r>
      <w:r>
        <w:t>choices</w:t>
      </w:r>
      <w:r w:rsidR="006D7ABF">
        <w:t>.</w:t>
      </w:r>
    </w:p>
    <w:p w:rsidR="006D7ABF" w:rsidRDefault="00D02EDF" w:rsidP="008E6CE8">
      <w:pPr>
        <w:numPr>
          <w:ilvl w:val="0"/>
          <w:numId w:val="17"/>
        </w:numPr>
      </w:pPr>
      <w:r w:rsidRPr="004E751A">
        <w:t>Make sure that instructors know whom to contact locally</w:t>
      </w:r>
      <w:r w:rsidR="006D7ABF">
        <w:t>.</w:t>
      </w:r>
    </w:p>
    <w:p w:rsidR="006D7ABF" w:rsidRDefault="00D02EDF" w:rsidP="008E6CE8">
      <w:pPr>
        <w:numPr>
          <w:ilvl w:val="0"/>
          <w:numId w:val="17"/>
        </w:numPr>
      </w:pPr>
      <w:r w:rsidRPr="004E751A">
        <w:t>If possible, arrange to meet instructors at airport</w:t>
      </w:r>
      <w:r w:rsidR="006D7ABF">
        <w:t>.</w:t>
      </w:r>
    </w:p>
    <w:p w:rsidR="006D7ABF" w:rsidRDefault="00D02EDF" w:rsidP="008E6CE8">
      <w:pPr>
        <w:numPr>
          <w:ilvl w:val="0"/>
          <w:numId w:val="17"/>
        </w:numPr>
      </w:pPr>
      <w:r w:rsidRPr="004E751A">
        <w:t>Designate someone to fill out letters or certificates of</w:t>
      </w:r>
      <w:r w:rsidR="00240CB2">
        <w:t xml:space="preserve"> attend</w:t>
      </w:r>
      <w:r w:rsidR="00352475">
        <w:t>ance</w:t>
      </w:r>
      <w:r w:rsidR="006D7ABF">
        <w:t>.</w:t>
      </w:r>
    </w:p>
    <w:p w:rsidR="006D7ABF" w:rsidRDefault="00C3755D" w:rsidP="008E6CE8">
      <w:pPr>
        <w:numPr>
          <w:ilvl w:val="0"/>
          <w:numId w:val="17"/>
        </w:numPr>
      </w:pPr>
      <w:r>
        <w:t>Have course registration</w:t>
      </w:r>
      <w:r w:rsidR="00D02EDF" w:rsidRPr="004E751A">
        <w:t>, blank course evaluation forms and blank certificates of comp</w:t>
      </w:r>
      <w:r w:rsidR="00022C97">
        <w:t>letion prepared in advance of C</w:t>
      </w:r>
      <w:r w:rsidR="00D02EDF" w:rsidRPr="004E751A">
        <w:t>E day</w:t>
      </w:r>
      <w:r w:rsidR="00022C97">
        <w:t>s</w:t>
      </w:r>
      <w:r w:rsidR="006D7ABF">
        <w:t>.</w:t>
      </w:r>
    </w:p>
    <w:p w:rsidR="00C3755D" w:rsidRPr="00EB3817" w:rsidRDefault="000B5072" w:rsidP="00E2748F">
      <w:pPr>
        <w:pStyle w:val="Heading1"/>
        <w:tabs>
          <w:tab w:val="left" w:pos="720"/>
        </w:tabs>
      </w:pPr>
      <w:bookmarkStart w:id="36" w:name="_Toc265489402"/>
      <w:r w:rsidRPr="00EB3817">
        <w:t>V.</w:t>
      </w:r>
      <w:r w:rsidRPr="00EB3817">
        <w:tab/>
      </w:r>
      <w:r w:rsidR="00D02EDF" w:rsidRPr="00EB3817">
        <w:t>E</w:t>
      </w:r>
      <w:r w:rsidR="00B90863">
        <w:t>xhibits</w:t>
      </w:r>
      <w:bookmarkEnd w:id="36"/>
    </w:p>
    <w:p w:rsidR="007C6E08" w:rsidRDefault="00601D04" w:rsidP="00B57492">
      <w:pPr>
        <w:pStyle w:val="Heading2"/>
      </w:pPr>
      <w:bookmarkStart w:id="37" w:name="_Toc265489403"/>
      <w:r w:rsidRPr="004A7751">
        <w:t>A.</w:t>
      </w:r>
      <w:r w:rsidRPr="004A7751">
        <w:tab/>
      </w:r>
      <w:r w:rsidR="007C6E08">
        <w:t>Select the Meeting Hotel</w:t>
      </w:r>
      <w:bookmarkEnd w:id="37"/>
    </w:p>
    <w:p w:rsidR="007C6E08" w:rsidRPr="007C6E08" w:rsidRDefault="007C6E08" w:rsidP="008E6CE8">
      <w:pPr>
        <w:numPr>
          <w:ilvl w:val="0"/>
          <w:numId w:val="18"/>
        </w:numPr>
      </w:pPr>
      <w:r w:rsidRPr="007C6E08">
        <w:t xml:space="preserve">Select the meeting hotel with the exhibits in mind. </w:t>
      </w:r>
      <w:r w:rsidR="00757795">
        <w:t xml:space="preserve"> </w:t>
      </w:r>
      <w:r w:rsidRPr="007C6E08">
        <w:t>Many smaller hotels may not have two rooms large enough for the main meeting room and the exhibit room.</w:t>
      </w:r>
    </w:p>
    <w:p w:rsidR="006D7ABF" w:rsidRDefault="00D02EDF" w:rsidP="008E6CE8">
      <w:pPr>
        <w:numPr>
          <w:ilvl w:val="0"/>
          <w:numId w:val="18"/>
        </w:numPr>
      </w:pPr>
      <w:r w:rsidRPr="004E751A">
        <w:t xml:space="preserve">Space for 10+ exhibitors.  </w:t>
      </w:r>
      <w:r w:rsidR="00757795">
        <w:t>Determine the size of table with the hotel/meeting location can provide.  These are n</w:t>
      </w:r>
      <w:r w:rsidRPr="004E751A">
        <w:t>ormally either 8x8 or 8x10</w:t>
      </w:r>
      <w:r w:rsidR="006D7ABF">
        <w:t>.</w:t>
      </w:r>
    </w:p>
    <w:p w:rsidR="006D7ABF" w:rsidRDefault="006D616E" w:rsidP="008E6CE8">
      <w:pPr>
        <w:numPr>
          <w:ilvl w:val="0"/>
          <w:numId w:val="18"/>
        </w:numPr>
      </w:pPr>
      <w:r>
        <w:t>Exhibit space m</w:t>
      </w:r>
      <w:r w:rsidR="000B5072" w:rsidRPr="004E751A">
        <w:t>ust be e</w:t>
      </w:r>
      <w:r w:rsidR="00D02EDF" w:rsidRPr="004E751A">
        <w:t>asily accessible with high visibility</w:t>
      </w:r>
      <w:r w:rsidR="006D7ABF">
        <w:t>.</w:t>
      </w:r>
    </w:p>
    <w:p w:rsidR="00D02EDF" w:rsidRPr="004E751A" w:rsidRDefault="00D02EDF" w:rsidP="008E6CE8">
      <w:pPr>
        <w:numPr>
          <w:ilvl w:val="0"/>
          <w:numId w:val="18"/>
        </w:numPr>
      </w:pPr>
      <w:r w:rsidRPr="004E751A">
        <w:t xml:space="preserve">Exhibits are held on the first full day of the meeting.  Most exhibitors prefer to set-up and tear-down their booths on the same day.  </w:t>
      </w:r>
      <w:r w:rsidR="000B5072" w:rsidRPr="004E751A">
        <w:t>Some vendors wa</w:t>
      </w:r>
      <w:r w:rsidR="00757795">
        <w:t>nt to set up the night before, however h</w:t>
      </w:r>
      <w:r w:rsidRPr="004E751A">
        <w:t>iring security is normally not an option due to cost.</w:t>
      </w:r>
      <w:r w:rsidR="00757795">
        <w:t xml:space="preserve">  Determine their shipping preferences – can FedEx or other delivery service be contacted to pick up packages for shipment?</w:t>
      </w:r>
    </w:p>
    <w:p w:rsidR="00D02EDF" w:rsidRPr="004A7751" w:rsidRDefault="00C272C6" w:rsidP="00B57492">
      <w:pPr>
        <w:pStyle w:val="Heading2"/>
      </w:pPr>
      <w:bookmarkStart w:id="38" w:name="_Toc265489405"/>
      <w:r>
        <w:t>B</w:t>
      </w:r>
      <w:r w:rsidR="00D02EDF" w:rsidRPr="004A7751">
        <w:t>.</w:t>
      </w:r>
      <w:r w:rsidR="00601D04" w:rsidRPr="004A7751">
        <w:tab/>
      </w:r>
      <w:r w:rsidR="00D02EDF" w:rsidRPr="004A7751">
        <w:t xml:space="preserve">Establish </w:t>
      </w:r>
      <w:r w:rsidR="007C6E08">
        <w:t>F</w:t>
      </w:r>
      <w:r w:rsidR="0054038B" w:rsidRPr="004A7751">
        <w:t>ees</w:t>
      </w:r>
      <w:bookmarkEnd w:id="38"/>
    </w:p>
    <w:p w:rsidR="0054038B" w:rsidRDefault="0054038B" w:rsidP="006D616E">
      <w:r w:rsidRPr="004E751A">
        <w:t>Exhibitor fees and CE fees are the revenue for the meeting.  Creating a positive experience for the exhibitors is critical so they will continue to support PNC meetin</w:t>
      </w:r>
      <w:r w:rsidR="00817415" w:rsidRPr="004E751A">
        <w:t>gs.  Invite them to attend program sessions.</w:t>
      </w:r>
    </w:p>
    <w:p w:rsidR="00121F79" w:rsidRPr="004E751A" w:rsidRDefault="00121F79" w:rsidP="006D616E"/>
    <w:p w:rsidR="00C3755D" w:rsidRDefault="0054038B" w:rsidP="009C406C">
      <w:r w:rsidRPr="004E751A">
        <w:t>Does</w:t>
      </w:r>
      <w:r w:rsidR="00D02EDF" w:rsidRPr="004E751A">
        <w:t xml:space="preserve"> the hotel charge for exhibit space, </w:t>
      </w:r>
      <w:r w:rsidRPr="004E751A">
        <w:t>tables and/or draping, power, phone line(s) or I</w:t>
      </w:r>
      <w:r w:rsidR="00D02EDF" w:rsidRPr="004E751A">
        <w:t xml:space="preserve">nternet connectivity? </w:t>
      </w:r>
      <w:r w:rsidRPr="004E751A">
        <w:t xml:space="preserve"> Will IT staff b</w:t>
      </w:r>
      <w:r w:rsidR="00C30413">
        <w:t>e available, and if so, is there</w:t>
      </w:r>
      <w:r w:rsidRPr="004E751A">
        <w:t xml:space="preserve"> a separate charge for their services?</w:t>
      </w:r>
    </w:p>
    <w:p w:rsidR="00C30413" w:rsidRDefault="00C30413" w:rsidP="009C406C"/>
    <w:p w:rsidR="00C3755D" w:rsidRPr="00C3755D" w:rsidRDefault="00C3755D" w:rsidP="009C406C">
      <w:r w:rsidRPr="00C3755D">
        <w:t>In 2009, fees were $500 and incl</w:t>
      </w:r>
      <w:r w:rsidR="007B12AA">
        <w:t>uded</w:t>
      </w:r>
      <w:r w:rsidRPr="00C3755D">
        <w:t>:</w:t>
      </w:r>
    </w:p>
    <w:p w:rsidR="00C3755D" w:rsidRPr="00C3755D" w:rsidRDefault="00C3755D" w:rsidP="008E6CE8">
      <w:pPr>
        <w:numPr>
          <w:ilvl w:val="0"/>
          <w:numId w:val="19"/>
        </w:numPr>
      </w:pPr>
      <w:r w:rsidRPr="00C3755D">
        <w:t>1 draped 6 foot table with chairs</w:t>
      </w:r>
    </w:p>
    <w:p w:rsidR="00C3755D" w:rsidRPr="00C3755D" w:rsidRDefault="00C3755D" w:rsidP="008E6CE8">
      <w:pPr>
        <w:numPr>
          <w:ilvl w:val="0"/>
          <w:numId w:val="19"/>
        </w:numPr>
      </w:pPr>
      <w:r w:rsidRPr="00C3755D">
        <w:t>Approximately 8 ' x 8 ' booth space</w:t>
      </w:r>
    </w:p>
    <w:p w:rsidR="00C3755D" w:rsidRPr="00C3755D" w:rsidRDefault="00C3755D" w:rsidP="008E6CE8">
      <w:pPr>
        <w:numPr>
          <w:ilvl w:val="0"/>
          <w:numId w:val="19"/>
        </w:numPr>
      </w:pPr>
      <w:r w:rsidRPr="00C3755D">
        <w:t>Electricity</w:t>
      </w:r>
    </w:p>
    <w:p w:rsidR="00C3755D" w:rsidRPr="00C3755D" w:rsidRDefault="00C3755D" w:rsidP="008E6CE8">
      <w:pPr>
        <w:numPr>
          <w:ilvl w:val="0"/>
          <w:numId w:val="19"/>
        </w:numPr>
      </w:pPr>
      <w:r w:rsidRPr="00C3755D">
        <w:t>Internet Access</w:t>
      </w:r>
    </w:p>
    <w:p w:rsidR="00C3755D" w:rsidRPr="00C3755D" w:rsidRDefault="00C3755D" w:rsidP="008E6CE8">
      <w:pPr>
        <w:numPr>
          <w:ilvl w:val="0"/>
          <w:numId w:val="19"/>
        </w:numPr>
      </w:pPr>
      <w:r w:rsidRPr="00C3755D">
        <w:t>Continental breakfast, break and lunch</w:t>
      </w:r>
    </w:p>
    <w:p w:rsidR="00C3755D" w:rsidRPr="00C3755D" w:rsidRDefault="00C3755D" w:rsidP="008E6CE8">
      <w:pPr>
        <w:numPr>
          <w:ilvl w:val="0"/>
          <w:numId w:val="19"/>
        </w:numPr>
      </w:pPr>
      <w:r w:rsidRPr="00C3755D">
        <w:t>Company name and description in the registration packet</w:t>
      </w:r>
    </w:p>
    <w:p w:rsidR="00C3755D" w:rsidRDefault="00C3755D" w:rsidP="008E6CE8">
      <w:pPr>
        <w:numPr>
          <w:ilvl w:val="0"/>
          <w:numId w:val="19"/>
        </w:numPr>
      </w:pPr>
      <w:r w:rsidRPr="00C3755D">
        <w:t>Exhib</w:t>
      </w:r>
      <w:r w:rsidR="00121F79">
        <w:t>itor listing on the PNC/MLA web</w:t>
      </w:r>
      <w:r w:rsidRPr="00C3755D">
        <w:t>site</w:t>
      </w:r>
    </w:p>
    <w:p w:rsidR="00C3755D" w:rsidRDefault="00C3755D" w:rsidP="008E6CE8">
      <w:pPr>
        <w:numPr>
          <w:ilvl w:val="0"/>
          <w:numId w:val="19"/>
        </w:numPr>
      </w:pPr>
      <w:r>
        <w:t>Lunch, since a “lunch with the exhibitors” was scheduled</w:t>
      </w:r>
    </w:p>
    <w:p w:rsidR="00C3755D" w:rsidRPr="00C3755D" w:rsidRDefault="00C3755D" w:rsidP="008E6CE8">
      <w:pPr>
        <w:numPr>
          <w:ilvl w:val="0"/>
          <w:numId w:val="19"/>
        </w:numPr>
      </w:pPr>
      <w:r w:rsidRPr="00C3755D">
        <w:t>Exhibitor Bingo to qualify for Door Prizes</w:t>
      </w:r>
    </w:p>
    <w:p w:rsidR="00C3755D" w:rsidRDefault="00121F79" w:rsidP="008E6CE8">
      <w:pPr>
        <w:numPr>
          <w:ilvl w:val="0"/>
          <w:numId w:val="19"/>
        </w:numPr>
      </w:pPr>
      <w:r>
        <w:lastRenderedPageBreak/>
        <w:t>Request that they p</w:t>
      </w:r>
      <w:r w:rsidR="00C3755D" w:rsidRPr="00C3755D">
        <w:t>articipat</w:t>
      </w:r>
      <w:r>
        <w:t>e</w:t>
      </w:r>
      <w:r w:rsidR="007B12AA">
        <w:t xml:space="preserve"> in the door prize drawing</w:t>
      </w:r>
      <w:r w:rsidR="00C30413">
        <w:t xml:space="preserve"> at the end of the day</w:t>
      </w:r>
    </w:p>
    <w:p w:rsidR="00121F79" w:rsidRDefault="00121F79" w:rsidP="00121F79"/>
    <w:p w:rsidR="00121F79" w:rsidRPr="00C3755D" w:rsidRDefault="00121F79" w:rsidP="00121F79">
      <w:r>
        <w:t>In 2013, fees were $450 and besides the items listed above, included a 2-minute STAT presentation during the conference on the first day.  Table sizes were smaller and fees were reduced because of this and to offset the higher cost of meeting in Alaska.</w:t>
      </w:r>
    </w:p>
    <w:p w:rsidR="00817415" w:rsidRPr="004A7751" w:rsidRDefault="00C272C6" w:rsidP="00B57492">
      <w:pPr>
        <w:pStyle w:val="Heading2"/>
      </w:pPr>
      <w:bookmarkStart w:id="39" w:name="_Toc265489406"/>
      <w:r>
        <w:t>C</w:t>
      </w:r>
      <w:r w:rsidR="004A7751">
        <w:t>.</w:t>
      </w:r>
      <w:r w:rsidR="004A7751">
        <w:tab/>
      </w:r>
      <w:r w:rsidR="007C6E08">
        <w:t>Contact</w:t>
      </w:r>
      <w:r w:rsidR="00817415" w:rsidRPr="004A7751">
        <w:t xml:space="preserve"> Exhibitors</w:t>
      </w:r>
      <w:bookmarkEnd w:id="39"/>
    </w:p>
    <w:p w:rsidR="00D02EDF" w:rsidRPr="004E751A" w:rsidRDefault="00D02EDF" w:rsidP="008E6CE8">
      <w:pPr>
        <w:numPr>
          <w:ilvl w:val="0"/>
          <w:numId w:val="20"/>
        </w:numPr>
      </w:pPr>
      <w:r w:rsidRPr="004E751A">
        <w:t xml:space="preserve">Make up list of possible exhibitors </w:t>
      </w:r>
      <w:r w:rsidR="00C3755D">
        <w:t>and contact them as soon as meeting location and dates are known</w:t>
      </w:r>
      <w:r w:rsidR="00817415" w:rsidRPr="004E751A">
        <w:t>.</w:t>
      </w:r>
    </w:p>
    <w:p w:rsidR="006D7ABF" w:rsidRDefault="00D02EDF" w:rsidP="008E6CE8">
      <w:pPr>
        <w:numPr>
          <w:ilvl w:val="0"/>
          <w:numId w:val="20"/>
        </w:numPr>
      </w:pPr>
      <w:r w:rsidRPr="004E751A">
        <w:t>Contact previous PNC/MLA/MLA exhibitors</w:t>
      </w:r>
      <w:r w:rsidR="006D7ABF">
        <w:t>.</w:t>
      </w:r>
    </w:p>
    <w:p w:rsidR="00D02EDF" w:rsidRPr="004E751A" w:rsidRDefault="00D02EDF" w:rsidP="008E6CE8">
      <w:pPr>
        <w:numPr>
          <w:ilvl w:val="0"/>
          <w:numId w:val="20"/>
        </w:numPr>
      </w:pPr>
      <w:r w:rsidRPr="004E751A">
        <w:t>Even earlier contact can be helpful to make sure budgeting at the national office will permit their attendance at your meeting.</w:t>
      </w:r>
    </w:p>
    <w:p w:rsidR="006D7ABF" w:rsidRDefault="00D02EDF" w:rsidP="008E6CE8">
      <w:pPr>
        <w:numPr>
          <w:ilvl w:val="0"/>
          <w:numId w:val="20"/>
        </w:numPr>
      </w:pPr>
      <w:r w:rsidRPr="004E751A">
        <w:t>Add local firms and favorite vendors</w:t>
      </w:r>
      <w:r w:rsidR="006D7ABF">
        <w:t>.</w:t>
      </w:r>
    </w:p>
    <w:p w:rsidR="006D7ABF" w:rsidRDefault="00D02EDF" w:rsidP="008E6CE8">
      <w:pPr>
        <w:numPr>
          <w:ilvl w:val="0"/>
          <w:numId w:val="20"/>
        </w:numPr>
      </w:pPr>
      <w:r w:rsidRPr="004E751A">
        <w:t>Find lists of other exhibitors at previous library meetings in your city</w:t>
      </w:r>
      <w:r w:rsidR="006D7ABF">
        <w:t>.</w:t>
      </w:r>
    </w:p>
    <w:p w:rsidR="006D7ABF" w:rsidRDefault="00D02EDF" w:rsidP="008E6CE8">
      <w:pPr>
        <w:numPr>
          <w:ilvl w:val="0"/>
          <w:numId w:val="20"/>
        </w:numPr>
      </w:pPr>
      <w:r w:rsidRPr="004E751A">
        <w:t>Add possibilities obtained from the MLA exhibits</w:t>
      </w:r>
      <w:r w:rsidR="006D7ABF">
        <w:t>.</w:t>
      </w:r>
    </w:p>
    <w:p w:rsidR="006D7ABF" w:rsidRDefault="00D02EDF" w:rsidP="008E6CE8">
      <w:pPr>
        <w:numPr>
          <w:ilvl w:val="0"/>
          <w:numId w:val="20"/>
        </w:numPr>
      </w:pPr>
      <w:r w:rsidRPr="004E751A">
        <w:t xml:space="preserve">A broad </w:t>
      </w:r>
      <w:r w:rsidR="00C3755D">
        <w:t>spectrum</w:t>
      </w:r>
      <w:r w:rsidRPr="004E751A">
        <w:t xml:space="preserve"> should be represented</w:t>
      </w:r>
      <w:r w:rsidR="006D7ABF">
        <w:t>.</w:t>
      </w:r>
    </w:p>
    <w:p w:rsidR="00D02EDF" w:rsidRPr="004A7751" w:rsidRDefault="00C272C6" w:rsidP="00B57492">
      <w:pPr>
        <w:pStyle w:val="Heading2"/>
      </w:pPr>
      <w:bookmarkStart w:id="40" w:name="_Toc265489407"/>
      <w:r>
        <w:t>D</w:t>
      </w:r>
      <w:r w:rsidR="00601D04" w:rsidRPr="004A7751">
        <w:t>.</w:t>
      </w:r>
      <w:r w:rsidR="00601D04" w:rsidRPr="004A7751">
        <w:tab/>
      </w:r>
      <w:r w:rsidR="007C6E08">
        <w:t>Write Initial Letter and Send Preliminary R</w:t>
      </w:r>
      <w:r w:rsidR="00D02EDF" w:rsidRPr="004A7751">
        <w:t>egistration</w:t>
      </w:r>
      <w:bookmarkEnd w:id="40"/>
    </w:p>
    <w:p w:rsidR="00D02EDF" w:rsidRPr="004E751A" w:rsidRDefault="00D02EDF" w:rsidP="008E6CE8">
      <w:pPr>
        <w:numPr>
          <w:ilvl w:val="0"/>
          <w:numId w:val="21"/>
        </w:numPr>
      </w:pPr>
      <w:r w:rsidRPr="004E751A">
        <w:t xml:space="preserve">Provide information about the meeting date, location, hotel, </w:t>
      </w:r>
      <w:r w:rsidR="00C3755D">
        <w:t xml:space="preserve">and </w:t>
      </w:r>
      <w:r w:rsidRPr="004E751A">
        <w:t>expected attendance from what areas</w:t>
      </w:r>
      <w:r w:rsidR="00C3755D">
        <w:t xml:space="preserve"> for exhibitors as part of the meeting web site.</w:t>
      </w:r>
    </w:p>
    <w:p w:rsidR="006D7ABF" w:rsidRDefault="006D7ABF" w:rsidP="008E6CE8">
      <w:pPr>
        <w:numPr>
          <w:ilvl w:val="0"/>
          <w:numId w:val="21"/>
        </w:numPr>
      </w:pPr>
      <w:r>
        <w:t>Include costs.</w:t>
      </w:r>
    </w:p>
    <w:p w:rsidR="006D7ABF" w:rsidRDefault="00D02EDF" w:rsidP="008E6CE8">
      <w:pPr>
        <w:numPr>
          <w:ilvl w:val="0"/>
          <w:numId w:val="21"/>
        </w:numPr>
      </w:pPr>
      <w:r w:rsidRPr="004E751A">
        <w:t xml:space="preserve">Ask for company name, representative name, name to put on sign for booth, special needs (electricity, phone line). </w:t>
      </w:r>
      <w:r w:rsidR="00217C13" w:rsidRPr="004E751A">
        <w:t xml:space="preserve"> </w:t>
      </w:r>
      <w:r w:rsidRPr="004E751A">
        <w:t>Try to make contact with the local representatives as often information sent to the home office does not get to them</w:t>
      </w:r>
      <w:r w:rsidR="006D7ABF">
        <w:t>.</w:t>
      </w:r>
    </w:p>
    <w:p w:rsidR="002F7250" w:rsidRPr="004E751A" w:rsidRDefault="002F7250" w:rsidP="008E6CE8">
      <w:pPr>
        <w:numPr>
          <w:ilvl w:val="0"/>
          <w:numId w:val="21"/>
        </w:numPr>
      </w:pPr>
      <w:r>
        <w:t>Provide the specific address/addressee to be used for shipping any exhibit materials (clarify this with the hotel).</w:t>
      </w:r>
    </w:p>
    <w:p w:rsidR="006D7ABF" w:rsidRDefault="00D02EDF" w:rsidP="008E6CE8">
      <w:pPr>
        <w:numPr>
          <w:ilvl w:val="0"/>
          <w:numId w:val="21"/>
        </w:numPr>
      </w:pPr>
      <w:r w:rsidRPr="004E751A">
        <w:t xml:space="preserve">Ask for sponsorship of specific meeting </w:t>
      </w:r>
      <w:proofErr w:type="gramStart"/>
      <w:r w:rsidRPr="004E751A">
        <w:t>events,</w:t>
      </w:r>
      <w:proofErr w:type="gramEnd"/>
      <w:r w:rsidRPr="004E751A">
        <w:t xml:space="preserve"> give list of events with specific costs</w:t>
      </w:r>
      <w:r w:rsidR="006D7ABF">
        <w:t>.</w:t>
      </w:r>
    </w:p>
    <w:p w:rsidR="001A508E" w:rsidRDefault="001A508E" w:rsidP="001A508E">
      <w:pPr>
        <w:numPr>
          <w:ilvl w:val="0"/>
          <w:numId w:val="21"/>
        </w:numPr>
      </w:pPr>
      <w:r>
        <w:t>Exhibitors</w:t>
      </w:r>
      <w:r w:rsidRPr="00C303FF">
        <w:t xml:space="preserve"> </w:t>
      </w:r>
      <w:r w:rsidR="00F15456">
        <w:t>will need to enter their payment information in Wild Apricot.  The vendor information has been entered by a member of the planning committee to reduce errors and as a service to the vendor.</w:t>
      </w:r>
    </w:p>
    <w:p w:rsidR="00CD2612" w:rsidRPr="004A7751" w:rsidRDefault="00C272C6" w:rsidP="001A508E">
      <w:pPr>
        <w:pStyle w:val="Heading2"/>
      </w:pPr>
      <w:bookmarkStart w:id="41" w:name="_Toc265489408"/>
      <w:r>
        <w:t>E</w:t>
      </w:r>
      <w:r w:rsidR="00260331">
        <w:t>.</w:t>
      </w:r>
      <w:r w:rsidR="00260331">
        <w:tab/>
      </w:r>
      <w:r w:rsidR="007C6E08">
        <w:t>Solicit Exhibitor S</w:t>
      </w:r>
      <w:r w:rsidR="00CD2612" w:rsidRPr="004A7751">
        <w:t>ponsorships</w:t>
      </w:r>
      <w:r w:rsidR="00260331">
        <w:t xml:space="preserve"> Actively</w:t>
      </w:r>
      <w:bookmarkEnd w:id="41"/>
    </w:p>
    <w:p w:rsidR="00CD2612" w:rsidRDefault="00F15456" w:rsidP="008E6CE8">
      <w:pPr>
        <w:numPr>
          <w:ilvl w:val="0"/>
          <w:numId w:val="22"/>
        </w:numPr>
      </w:pPr>
      <w:r>
        <w:t>Meeting bags are no longer expected, however if they are included,</w:t>
      </w:r>
      <w:r w:rsidR="004F133B">
        <w:t xml:space="preserve"> they should be sponsored by an exhibitor.</w:t>
      </w:r>
    </w:p>
    <w:p w:rsidR="00601D04" w:rsidRDefault="00601D04" w:rsidP="008E6CE8">
      <w:pPr>
        <w:numPr>
          <w:ilvl w:val="0"/>
          <w:numId w:val="22"/>
        </w:numPr>
      </w:pPr>
      <w:r w:rsidRPr="004E751A">
        <w:t>One or more exhibitors usually cover the exhibitor lunch</w:t>
      </w:r>
      <w:r>
        <w:t>.</w:t>
      </w:r>
    </w:p>
    <w:p w:rsidR="00F84075" w:rsidRPr="004E751A" w:rsidRDefault="00F84075" w:rsidP="008E6CE8">
      <w:pPr>
        <w:numPr>
          <w:ilvl w:val="0"/>
          <w:numId w:val="22"/>
        </w:numPr>
      </w:pPr>
      <w:r w:rsidRPr="004E751A">
        <w:t>Coffee breaks or wine/drinks for banquet or Welcome Reception are sometimes covered by exhibitors.</w:t>
      </w:r>
    </w:p>
    <w:p w:rsidR="00F84075" w:rsidRPr="004E751A" w:rsidRDefault="00CD2612" w:rsidP="008E6CE8">
      <w:pPr>
        <w:numPr>
          <w:ilvl w:val="0"/>
          <w:numId w:val="22"/>
        </w:numPr>
      </w:pPr>
      <w:r w:rsidRPr="004E751A">
        <w:t xml:space="preserve">Exhibitors </w:t>
      </w:r>
      <w:r w:rsidR="00F15456">
        <w:t xml:space="preserve">should be encouraged to bring a </w:t>
      </w:r>
      <w:r w:rsidRPr="004E751A">
        <w:t>door prize.</w:t>
      </w:r>
      <w:r w:rsidR="00F15456">
        <w:t xml:space="preserve">  Asking for this AFTER they arrive should be avoided.</w:t>
      </w:r>
    </w:p>
    <w:p w:rsidR="00F84075" w:rsidRPr="004E751A" w:rsidRDefault="00CD2612" w:rsidP="008E6CE8">
      <w:pPr>
        <w:numPr>
          <w:ilvl w:val="0"/>
          <w:numId w:val="22"/>
        </w:numPr>
      </w:pPr>
      <w:r w:rsidRPr="004E751A">
        <w:t>Ask exhibitors what they would like to offer. (You might be surprised.)</w:t>
      </w:r>
    </w:p>
    <w:p w:rsidR="00F84075" w:rsidRPr="001D1B7C" w:rsidRDefault="00CD2612" w:rsidP="008E6CE8">
      <w:pPr>
        <w:numPr>
          <w:ilvl w:val="0"/>
          <w:numId w:val="22"/>
        </w:numPr>
        <w:rPr>
          <w:i/>
        </w:rPr>
      </w:pPr>
      <w:r w:rsidRPr="001D1B7C">
        <w:rPr>
          <w:i/>
        </w:rPr>
        <w:t>MLA traditionally offers a free membership for the upcoming year, but that is given to the</w:t>
      </w:r>
      <w:r w:rsidR="00F84075" w:rsidRPr="001D1B7C">
        <w:rPr>
          <w:i/>
        </w:rPr>
        <w:t xml:space="preserve"> </w:t>
      </w:r>
      <w:r w:rsidRPr="001D1B7C">
        <w:rPr>
          <w:i/>
        </w:rPr>
        <w:t>PNC/MLA Membership Secretary to encourage membership renewals and not used at the</w:t>
      </w:r>
      <w:r w:rsidR="00F84075" w:rsidRPr="001D1B7C">
        <w:rPr>
          <w:i/>
        </w:rPr>
        <w:t xml:space="preserve"> </w:t>
      </w:r>
      <w:r w:rsidRPr="001D1B7C">
        <w:rPr>
          <w:i/>
        </w:rPr>
        <w:t>conference.</w:t>
      </w:r>
    </w:p>
    <w:p w:rsidR="00CD2612" w:rsidRPr="004E751A" w:rsidRDefault="00CD2612" w:rsidP="008E6CE8">
      <w:pPr>
        <w:numPr>
          <w:ilvl w:val="0"/>
          <w:numId w:val="22"/>
        </w:numPr>
      </w:pPr>
      <w:r w:rsidRPr="004E751A">
        <w:t>Remember to acknowledge all</w:t>
      </w:r>
      <w:r w:rsidR="004F133B">
        <w:t xml:space="preserve"> sponsorships on the website,</w:t>
      </w:r>
      <w:r w:rsidRPr="004E751A">
        <w:t xml:space="preserve"> </w:t>
      </w:r>
      <w:r w:rsidR="004217D2">
        <w:t xml:space="preserve">in the </w:t>
      </w:r>
      <w:r w:rsidRPr="004E751A">
        <w:t>program</w:t>
      </w:r>
      <w:r w:rsidR="004F133B">
        <w:t>, and in signage at the meeting</w:t>
      </w:r>
      <w:r w:rsidRPr="004E751A">
        <w:t>.  Send letter of thanks after the conference.</w:t>
      </w:r>
    </w:p>
    <w:p w:rsidR="00D02EDF" w:rsidRPr="004A7751" w:rsidRDefault="00C272C6" w:rsidP="00B57492">
      <w:pPr>
        <w:pStyle w:val="Heading2"/>
      </w:pPr>
      <w:bookmarkStart w:id="42" w:name="_Toc265489409"/>
      <w:r>
        <w:t>F</w:t>
      </w:r>
      <w:r w:rsidR="00C3224A" w:rsidRPr="004A7751">
        <w:t>.</w:t>
      </w:r>
      <w:r w:rsidR="00C3224A" w:rsidRPr="004A7751">
        <w:tab/>
      </w:r>
      <w:r w:rsidR="007C6E08">
        <w:t>Update the Vendor S</w:t>
      </w:r>
      <w:r w:rsidR="004F133B">
        <w:t>preadsheet</w:t>
      </w:r>
      <w:r w:rsidR="007C6E08">
        <w:t xml:space="preserve"> C</w:t>
      </w:r>
      <w:r w:rsidR="00D02EDF" w:rsidRPr="004A7751">
        <w:t>ontinuously</w:t>
      </w:r>
      <w:bookmarkEnd w:id="42"/>
    </w:p>
    <w:p w:rsidR="00C3224A" w:rsidRPr="004E751A" w:rsidRDefault="00D02EDF" w:rsidP="008E6CE8">
      <w:pPr>
        <w:numPr>
          <w:ilvl w:val="0"/>
          <w:numId w:val="23"/>
        </w:numPr>
      </w:pPr>
      <w:r w:rsidRPr="004E751A">
        <w:t>Include current representative names</w:t>
      </w:r>
      <w:r w:rsidR="00C3224A" w:rsidRPr="004E751A">
        <w:t xml:space="preserve"> and both email and street addresses.</w:t>
      </w:r>
    </w:p>
    <w:p w:rsidR="00C3224A" w:rsidRPr="004E751A" w:rsidRDefault="00C3224A" w:rsidP="008E6CE8">
      <w:pPr>
        <w:numPr>
          <w:ilvl w:val="0"/>
          <w:numId w:val="23"/>
        </w:numPr>
      </w:pPr>
      <w:r w:rsidRPr="004E751A">
        <w:t>Include notes about reasons they won’t exhibit.</w:t>
      </w:r>
    </w:p>
    <w:p w:rsidR="00C3224A" w:rsidRPr="004E751A" w:rsidRDefault="004F133B" w:rsidP="008E6CE8">
      <w:pPr>
        <w:numPr>
          <w:ilvl w:val="0"/>
          <w:numId w:val="23"/>
        </w:numPr>
      </w:pPr>
      <w:r>
        <w:t>Share information</w:t>
      </w:r>
      <w:r w:rsidR="00C3224A" w:rsidRPr="004E751A">
        <w:t xml:space="preserve"> with the Registration Chair.</w:t>
      </w:r>
    </w:p>
    <w:p w:rsidR="00A8500C" w:rsidRDefault="00A8500C">
      <w:pPr>
        <w:rPr>
          <w:b/>
          <w:bCs/>
        </w:rPr>
      </w:pPr>
      <w:bookmarkStart w:id="43" w:name="_Toc265489410"/>
      <w:r>
        <w:br w:type="page"/>
      </w:r>
    </w:p>
    <w:p w:rsidR="00C3224A" w:rsidRPr="004A7751" w:rsidRDefault="00C272C6" w:rsidP="00B57492">
      <w:pPr>
        <w:pStyle w:val="Heading2"/>
      </w:pPr>
      <w:r>
        <w:lastRenderedPageBreak/>
        <w:t>G</w:t>
      </w:r>
      <w:r w:rsidR="00C3224A" w:rsidRPr="004A7751">
        <w:t>.</w:t>
      </w:r>
      <w:r w:rsidR="00C3224A" w:rsidRPr="004A7751">
        <w:tab/>
        <w:t xml:space="preserve">Send a </w:t>
      </w:r>
      <w:r w:rsidR="007C6E08">
        <w:t>F</w:t>
      </w:r>
      <w:r w:rsidR="00D02EDF" w:rsidRPr="004A7751">
        <w:t xml:space="preserve">ormal </w:t>
      </w:r>
      <w:r w:rsidR="007C6E08">
        <w:t>I</w:t>
      </w:r>
      <w:r w:rsidR="004F133B">
        <w:t>nvitation</w:t>
      </w:r>
      <w:bookmarkEnd w:id="43"/>
    </w:p>
    <w:p w:rsidR="006D7ABF" w:rsidRDefault="00F70FC4" w:rsidP="008E6CE8">
      <w:pPr>
        <w:numPr>
          <w:ilvl w:val="0"/>
          <w:numId w:val="24"/>
        </w:numPr>
      </w:pPr>
      <w:r>
        <w:t>Exhibitor registration should be separate from meeting registration, and made available as early as possible</w:t>
      </w:r>
      <w:r w:rsidR="006D7ABF">
        <w:t>.</w:t>
      </w:r>
    </w:p>
    <w:p w:rsidR="00D02EDF" w:rsidRPr="004E751A" w:rsidRDefault="00F70FC4" w:rsidP="008E6CE8">
      <w:pPr>
        <w:numPr>
          <w:ilvl w:val="0"/>
          <w:numId w:val="24"/>
        </w:numPr>
      </w:pPr>
      <w:r>
        <w:t xml:space="preserve">Exhibitors may also </w:t>
      </w:r>
      <w:r w:rsidR="00D02EDF" w:rsidRPr="004E751A">
        <w:t>wish to register for the me</w:t>
      </w:r>
      <w:r w:rsidR="004F133B">
        <w:t>eting or social events. Include hotel room reservation information</w:t>
      </w:r>
      <w:r w:rsidR="00D02EDF" w:rsidRPr="004E751A">
        <w:t>.</w:t>
      </w:r>
    </w:p>
    <w:p w:rsidR="006D7ABF" w:rsidRDefault="00D02EDF" w:rsidP="008E6CE8">
      <w:pPr>
        <w:numPr>
          <w:ilvl w:val="0"/>
          <w:numId w:val="24"/>
        </w:numPr>
      </w:pPr>
      <w:r w:rsidRPr="004E751A">
        <w:t>Contact unresponsive vendors</w:t>
      </w:r>
      <w:r w:rsidR="006D7ABF">
        <w:t>.</w:t>
      </w:r>
    </w:p>
    <w:p w:rsidR="00C3224A" w:rsidRPr="004E751A" w:rsidRDefault="004F133B" w:rsidP="008E6CE8">
      <w:pPr>
        <w:numPr>
          <w:ilvl w:val="0"/>
          <w:numId w:val="24"/>
        </w:numPr>
      </w:pPr>
      <w:r>
        <w:t>Update spreadsheet</w:t>
      </w:r>
      <w:r w:rsidR="00D02EDF" w:rsidRPr="004E751A">
        <w:t xml:space="preserve"> when changes occur.</w:t>
      </w:r>
    </w:p>
    <w:p w:rsidR="00C3224A" w:rsidRPr="004A7751" w:rsidRDefault="00C272C6" w:rsidP="00B57492">
      <w:pPr>
        <w:pStyle w:val="Heading2"/>
      </w:pPr>
      <w:bookmarkStart w:id="44" w:name="_Toc265489411"/>
      <w:r>
        <w:t>H</w:t>
      </w:r>
      <w:r w:rsidR="003E1A6A">
        <w:t>.</w:t>
      </w:r>
      <w:r w:rsidR="003E1A6A">
        <w:tab/>
        <w:t>Exhibit Floor P</w:t>
      </w:r>
      <w:r w:rsidR="00C3224A" w:rsidRPr="004A7751">
        <w:t>lan</w:t>
      </w:r>
      <w:bookmarkEnd w:id="44"/>
    </w:p>
    <w:p w:rsidR="00D02EDF" w:rsidRPr="004E751A" w:rsidRDefault="004F133B" w:rsidP="00EB727C">
      <w:pPr>
        <w:numPr>
          <w:ilvl w:val="0"/>
          <w:numId w:val="25"/>
        </w:numPr>
      </w:pPr>
      <w:r>
        <w:t>Negotiate the floor plan with the hotel</w:t>
      </w:r>
      <w:r w:rsidR="00D02EDF" w:rsidRPr="004E751A">
        <w:t xml:space="preserve">. </w:t>
      </w:r>
      <w:r w:rsidR="00C3224A" w:rsidRPr="004E751A">
        <w:t xml:space="preserve"> </w:t>
      </w:r>
      <w:r w:rsidR="00D02EDF" w:rsidRPr="004E751A">
        <w:t xml:space="preserve">The </w:t>
      </w:r>
      <w:r w:rsidR="00C3224A" w:rsidRPr="004E751A">
        <w:t xml:space="preserve">local </w:t>
      </w:r>
      <w:r>
        <w:t>fire marshal may have</w:t>
      </w:r>
      <w:r w:rsidR="00D02EDF" w:rsidRPr="004E751A">
        <w:t xml:space="preserve"> to approve the floor plan.  Assign booth space to registered, paid vendors.</w:t>
      </w:r>
      <w:r w:rsidR="00EB727C">
        <w:t xml:space="preserve">  </w:t>
      </w:r>
    </w:p>
    <w:p w:rsidR="00EB727C" w:rsidRDefault="00EB727C" w:rsidP="00EB727C">
      <w:pPr>
        <w:numPr>
          <w:ilvl w:val="0"/>
          <w:numId w:val="25"/>
        </w:numPr>
      </w:pPr>
      <w:r w:rsidRPr="004E751A">
        <w:t>Give the “Choicest” locations with maximum visibility to the biggest donors</w:t>
      </w:r>
      <w:r>
        <w:t>.</w:t>
      </w:r>
    </w:p>
    <w:p w:rsidR="006D7ABF" w:rsidRDefault="00D02EDF" w:rsidP="008E6CE8">
      <w:pPr>
        <w:numPr>
          <w:ilvl w:val="0"/>
          <w:numId w:val="25"/>
        </w:numPr>
      </w:pPr>
      <w:r w:rsidRPr="004E751A">
        <w:t>Put those who need power near the walls so extension cords will not drag across floor</w:t>
      </w:r>
      <w:r w:rsidR="006D7ABF">
        <w:t>.</w:t>
      </w:r>
    </w:p>
    <w:p w:rsidR="006D7ABF" w:rsidRDefault="00D02EDF" w:rsidP="008E6CE8">
      <w:pPr>
        <w:numPr>
          <w:ilvl w:val="0"/>
          <w:numId w:val="25"/>
        </w:numPr>
      </w:pPr>
      <w:r w:rsidRPr="004E751A">
        <w:t>Leave ample room between exhibits</w:t>
      </w:r>
      <w:r w:rsidR="00EB727C">
        <w:t>, if possible</w:t>
      </w:r>
      <w:r w:rsidR="006D7ABF">
        <w:t>.</w:t>
      </w:r>
    </w:p>
    <w:p w:rsidR="006D7ABF" w:rsidRDefault="00D02EDF" w:rsidP="008E6CE8">
      <w:pPr>
        <w:numPr>
          <w:ilvl w:val="0"/>
          <w:numId w:val="25"/>
        </w:numPr>
      </w:pPr>
      <w:r w:rsidRPr="004E751A">
        <w:t>Do not put competitors next to one another</w:t>
      </w:r>
      <w:r w:rsidR="006D7ABF">
        <w:t>.</w:t>
      </w:r>
    </w:p>
    <w:p w:rsidR="00C3224A" w:rsidRPr="004A7751" w:rsidRDefault="00C272C6" w:rsidP="00B57492">
      <w:pPr>
        <w:pStyle w:val="Heading2"/>
      </w:pPr>
      <w:bookmarkStart w:id="45" w:name="_Toc265489412"/>
      <w:r>
        <w:t>I</w:t>
      </w:r>
      <w:r w:rsidR="00C3224A" w:rsidRPr="004A7751">
        <w:t>.</w:t>
      </w:r>
      <w:r w:rsidR="00C3224A" w:rsidRPr="004A7751">
        <w:tab/>
        <w:t>Exhibitor Reminder</w:t>
      </w:r>
      <w:bookmarkEnd w:id="45"/>
    </w:p>
    <w:p w:rsidR="00C3224A" w:rsidRDefault="00D02EDF" w:rsidP="009C406C">
      <w:r w:rsidRPr="004E751A">
        <w:t>Two weeks before the meeting, make phone calls to exhibitors who have not yet registered to verify their intent and to any for whom you have questions.</w:t>
      </w:r>
    </w:p>
    <w:p w:rsidR="00121F79" w:rsidRPr="004E751A" w:rsidRDefault="00121F79" w:rsidP="009C406C"/>
    <w:p w:rsidR="00D02EDF" w:rsidRPr="004A7751" w:rsidRDefault="00121F79" w:rsidP="00B57492">
      <w:pPr>
        <w:pStyle w:val="Heading2"/>
      </w:pPr>
      <w:bookmarkStart w:id="46" w:name="_Toc265489413"/>
      <w:r>
        <w:t>J</w:t>
      </w:r>
      <w:r w:rsidR="00C3224A" w:rsidRPr="004A7751">
        <w:t>.</w:t>
      </w:r>
      <w:r w:rsidR="00C3224A" w:rsidRPr="004A7751">
        <w:tab/>
      </w:r>
      <w:r w:rsidR="003E1A6A">
        <w:t>During the Meeting</w:t>
      </w:r>
      <w:bookmarkEnd w:id="46"/>
    </w:p>
    <w:p w:rsidR="00C3224A" w:rsidRPr="004E751A" w:rsidRDefault="00C3224A" w:rsidP="008E6CE8">
      <w:pPr>
        <w:numPr>
          <w:ilvl w:val="0"/>
          <w:numId w:val="26"/>
        </w:numPr>
      </w:pPr>
      <w:r w:rsidRPr="004E751A">
        <w:t>Have a meeting packet for each exhibitor at the Registration / Hospitality Desk.  It will include a copy of the program, name bad</w:t>
      </w:r>
      <w:r w:rsidR="004F133B">
        <w:t>g</w:t>
      </w:r>
      <w:r w:rsidRPr="004E751A">
        <w:t>e, ribbon, any meal tickets, exhibit floor plan, and exhibitor evaluation.</w:t>
      </w:r>
    </w:p>
    <w:p w:rsidR="00D02EDF" w:rsidRPr="004E751A" w:rsidRDefault="00D02EDF" w:rsidP="008E6CE8">
      <w:pPr>
        <w:numPr>
          <w:ilvl w:val="0"/>
          <w:numId w:val="26"/>
        </w:numPr>
      </w:pPr>
      <w:r w:rsidRPr="004E751A">
        <w:t xml:space="preserve">Have someone in exhibits area early to help exhibitors set up, make sure they have name tags and have </w:t>
      </w:r>
      <w:r w:rsidR="00620D6C" w:rsidRPr="004E751A">
        <w:t>checked in</w:t>
      </w:r>
      <w:r w:rsidRPr="004E751A">
        <w:t xml:space="preserve">, etc.  Have tables labeled with exhibitors names and have floor plans handy for those who have forgotten them. </w:t>
      </w:r>
      <w:r w:rsidR="00620D6C" w:rsidRPr="004E751A">
        <w:t xml:space="preserve"> </w:t>
      </w:r>
      <w:proofErr w:type="gramStart"/>
      <w:r w:rsidR="00620D6C" w:rsidRPr="004E751A">
        <w:t>Keep an exhibitor notebook</w:t>
      </w:r>
      <w:proofErr w:type="gramEnd"/>
      <w:r w:rsidR="00620D6C" w:rsidRPr="004E751A">
        <w:t xml:space="preserve"> listing all exhibitors and their registrations at the Registration Desk.</w:t>
      </w:r>
    </w:p>
    <w:p w:rsidR="006D7ABF" w:rsidRDefault="00D02EDF" w:rsidP="008E6CE8">
      <w:pPr>
        <w:numPr>
          <w:ilvl w:val="0"/>
          <w:numId w:val="26"/>
        </w:numPr>
      </w:pPr>
      <w:r w:rsidRPr="004E751A">
        <w:t>During the meeting, remind the group several times to visit the exhibits</w:t>
      </w:r>
      <w:r w:rsidR="006D7ABF">
        <w:t>.</w:t>
      </w:r>
    </w:p>
    <w:p w:rsidR="006D7ABF" w:rsidRDefault="00620D6C" w:rsidP="008E6CE8">
      <w:pPr>
        <w:numPr>
          <w:ilvl w:val="0"/>
          <w:numId w:val="26"/>
        </w:numPr>
      </w:pPr>
      <w:r w:rsidRPr="004E751A">
        <w:t>Make</w:t>
      </w:r>
      <w:r w:rsidR="00D02EDF" w:rsidRPr="004E751A">
        <w:t xml:space="preserve"> sure appropriate donor signs are up for </w:t>
      </w:r>
      <w:r w:rsidR="004F133B">
        <w:t>sponsored breaks and events</w:t>
      </w:r>
      <w:r w:rsidR="006D7ABF">
        <w:t>.</w:t>
      </w:r>
    </w:p>
    <w:p w:rsidR="006D7ABF" w:rsidRDefault="00D02EDF" w:rsidP="008E6CE8">
      <w:pPr>
        <w:numPr>
          <w:ilvl w:val="0"/>
          <w:numId w:val="26"/>
        </w:numPr>
      </w:pPr>
      <w:r w:rsidRPr="004E751A">
        <w:t xml:space="preserve">If </w:t>
      </w:r>
      <w:r w:rsidR="005F002D" w:rsidRPr="004E751A">
        <w:t xml:space="preserve">exhibitors </w:t>
      </w:r>
      <w:r w:rsidRPr="004E751A">
        <w:t>donate door prizes establish a drawing sheet where the attendees have to visit each exhibitor and have the rep. initial the sheet.  This will motivate attendees to get around to all exhibitors</w:t>
      </w:r>
      <w:r w:rsidR="006D7ABF">
        <w:t>.</w:t>
      </w:r>
    </w:p>
    <w:p w:rsidR="00DD0E7E" w:rsidRDefault="00DD0E7E" w:rsidP="00DD0E7E">
      <w:pPr>
        <w:numPr>
          <w:ilvl w:val="0"/>
          <w:numId w:val="26"/>
        </w:numPr>
      </w:pPr>
      <w:r>
        <w:t>Inform exhibitors of next year’s meeting dates.</w:t>
      </w:r>
    </w:p>
    <w:p w:rsidR="00D02EDF" w:rsidRDefault="00121F79" w:rsidP="00B57492">
      <w:pPr>
        <w:pStyle w:val="Heading2"/>
      </w:pPr>
      <w:bookmarkStart w:id="47" w:name="_Toc265489414"/>
      <w:r>
        <w:t>K</w:t>
      </w:r>
      <w:r w:rsidR="00601D04" w:rsidRPr="004A7751">
        <w:t>.</w:t>
      </w:r>
      <w:r w:rsidR="00601D04" w:rsidRPr="004A7751">
        <w:tab/>
      </w:r>
      <w:r w:rsidR="003E1A6A">
        <w:t>Thank-You Letters</w:t>
      </w:r>
      <w:bookmarkEnd w:id="47"/>
    </w:p>
    <w:p w:rsidR="004F133B" w:rsidRPr="004A7751" w:rsidRDefault="003E1A6A" w:rsidP="00BE36ED">
      <w:r w:rsidRPr="003E1A6A">
        <w:t>Write thank you letters to all the exhibitors within two weeks of the meeting.</w:t>
      </w:r>
    </w:p>
    <w:p w:rsidR="00D02EDF" w:rsidRPr="004A7751" w:rsidRDefault="00121F79" w:rsidP="00B57492">
      <w:pPr>
        <w:pStyle w:val="Heading2"/>
      </w:pPr>
      <w:bookmarkStart w:id="48" w:name="_Toc265489415"/>
      <w:r>
        <w:t>L</w:t>
      </w:r>
      <w:r w:rsidR="00601D04" w:rsidRPr="004A7751">
        <w:t>.</w:t>
      </w:r>
      <w:r w:rsidR="00601D04" w:rsidRPr="004A7751">
        <w:tab/>
      </w:r>
      <w:r w:rsidR="00D02EDF" w:rsidRPr="004A7751">
        <w:t>Notes:</w:t>
      </w:r>
      <w:bookmarkEnd w:id="48"/>
    </w:p>
    <w:p w:rsidR="006D7ABF" w:rsidRDefault="00D02EDF" w:rsidP="008E6CE8">
      <w:pPr>
        <w:numPr>
          <w:ilvl w:val="0"/>
          <w:numId w:val="27"/>
        </w:numPr>
      </w:pPr>
      <w:r w:rsidRPr="004E751A">
        <w:t xml:space="preserve">It is important to start this process early since so many meetings are held in the fall and since </w:t>
      </w:r>
      <w:r w:rsidR="004F133B">
        <w:t xml:space="preserve">many companies may budget 1 to </w:t>
      </w:r>
      <w:r w:rsidRPr="004E751A">
        <w:t>5 years ahead</w:t>
      </w:r>
      <w:r w:rsidR="006D7ABF">
        <w:t>.</w:t>
      </w:r>
    </w:p>
    <w:p w:rsidR="006D7ABF" w:rsidRDefault="00D02EDF" w:rsidP="008E6CE8">
      <w:pPr>
        <w:numPr>
          <w:ilvl w:val="0"/>
          <w:numId w:val="27"/>
        </w:numPr>
      </w:pPr>
      <w:r w:rsidRPr="004E751A">
        <w:t xml:space="preserve">There is enough work involved in working with the exhibitors that </w:t>
      </w:r>
      <w:r w:rsidR="00EB727C">
        <w:t xml:space="preserve">more than </w:t>
      </w:r>
      <w:r w:rsidRPr="004E751A">
        <w:t xml:space="preserve">one </w:t>
      </w:r>
      <w:r w:rsidR="00EB727C">
        <w:t>can</w:t>
      </w:r>
      <w:r w:rsidRPr="004E751A">
        <w:t xml:space="preserve"> be assigned this task</w:t>
      </w:r>
      <w:r w:rsidR="006D7ABF">
        <w:t>.</w:t>
      </w:r>
    </w:p>
    <w:p w:rsidR="006D7ABF" w:rsidRDefault="00D02EDF" w:rsidP="008E6CE8">
      <w:pPr>
        <w:numPr>
          <w:ilvl w:val="0"/>
          <w:numId w:val="27"/>
        </w:numPr>
      </w:pPr>
      <w:r w:rsidRPr="004E751A">
        <w:t>Personality traits: mu</w:t>
      </w:r>
      <w:r w:rsidR="006D7ABF">
        <w:t>st be willing to ask for money</w:t>
      </w:r>
      <w:proofErr w:type="gramStart"/>
      <w:r w:rsidR="006D7ABF">
        <w:t>!.</w:t>
      </w:r>
      <w:proofErr w:type="gramEnd"/>
    </w:p>
    <w:p w:rsidR="006D7ABF" w:rsidRDefault="004F133B" w:rsidP="008E6CE8">
      <w:pPr>
        <w:numPr>
          <w:ilvl w:val="0"/>
          <w:numId w:val="27"/>
        </w:numPr>
      </w:pPr>
      <w:r>
        <w:t>Arrange food events</w:t>
      </w:r>
      <w:r w:rsidR="00D02EDF" w:rsidRPr="004E751A">
        <w:t xml:space="preserve"> to encourage </w:t>
      </w:r>
      <w:r>
        <w:t>interaction with</w:t>
      </w:r>
      <w:r w:rsidR="00D02EDF" w:rsidRPr="004E751A">
        <w:t xml:space="preserve"> vendors</w:t>
      </w:r>
      <w:r w:rsidR="006D7ABF">
        <w:t>.</w:t>
      </w:r>
    </w:p>
    <w:p w:rsidR="00D13EF9" w:rsidRPr="004E751A" w:rsidRDefault="00D13EF9" w:rsidP="008E6CE8">
      <w:pPr>
        <w:numPr>
          <w:ilvl w:val="0"/>
          <w:numId w:val="27"/>
        </w:numPr>
      </w:pPr>
      <w:r w:rsidRPr="004E751A">
        <w:t>Analyze the exhibitor evaluations and share results with future annual meeting planners.</w:t>
      </w:r>
    </w:p>
    <w:p w:rsidR="00D02EDF" w:rsidRPr="00EB3817" w:rsidRDefault="00601D04" w:rsidP="00E2748F">
      <w:pPr>
        <w:pStyle w:val="Heading1"/>
        <w:tabs>
          <w:tab w:val="left" w:pos="720"/>
        </w:tabs>
      </w:pPr>
      <w:bookmarkStart w:id="49" w:name="_Toc265489416"/>
      <w:r w:rsidRPr="00EB3817">
        <w:lastRenderedPageBreak/>
        <w:t>VI.</w:t>
      </w:r>
      <w:r w:rsidRPr="00EB3817">
        <w:tab/>
      </w:r>
      <w:r w:rsidR="00D02EDF" w:rsidRPr="00EB3817">
        <w:t>Publicity</w:t>
      </w:r>
      <w:bookmarkEnd w:id="49"/>
    </w:p>
    <w:p w:rsidR="00D13EF9" w:rsidRPr="004A7751" w:rsidRDefault="002623E8" w:rsidP="00B57492">
      <w:pPr>
        <w:pStyle w:val="Heading2"/>
      </w:pPr>
      <w:bookmarkStart w:id="50" w:name="_Toc265489417"/>
      <w:r w:rsidRPr="004A7751">
        <w:t>A.</w:t>
      </w:r>
      <w:r w:rsidRPr="004A7751">
        <w:tab/>
        <w:t>General Considerations</w:t>
      </w:r>
      <w:bookmarkEnd w:id="50"/>
    </w:p>
    <w:p w:rsidR="002623E8" w:rsidRPr="004E751A" w:rsidRDefault="002623E8" w:rsidP="008E6CE8">
      <w:pPr>
        <w:numPr>
          <w:ilvl w:val="0"/>
          <w:numId w:val="28"/>
        </w:numPr>
      </w:pPr>
      <w:r w:rsidRPr="004E751A">
        <w:t xml:space="preserve">Announce your meeting </w:t>
      </w:r>
      <w:r w:rsidR="004F133B">
        <w:t>at the prior year’s</w:t>
      </w:r>
      <w:r w:rsidRPr="004E751A">
        <w:t xml:space="preserve"> meeting.  Provide flyers, bookmarks, etc. listing the date, location, and theme.  Include these items in the Meeting Packet.</w:t>
      </w:r>
    </w:p>
    <w:p w:rsidR="00BE36ED" w:rsidRDefault="002623E8" w:rsidP="008E6CE8">
      <w:pPr>
        <w:numPr>
          <w:ilvl w:val="0"/>
          <w:numId w:val="28"/>
        </w:numPr>
      </w:pPr>
      <w:r w:rsidRPr="004E751A">
        <w:t xml:space="preserve">Begin publicity as soon as dates and site are set.  Send this information to the </w:t>
      </w:r>
      <w:r w:rsidR="00E90463">
        <w:t>Communications</w:t>
      </w:r>
      <w:r w:rsidRPr="004E751A">
        <w:t xml:space="preserve"> Chair so it can be </w:t>
      </w:r>
      <w:r w:rsidR="00BE36ED">
        <w:t>put on the PNC/MLA website.</w:t>
      </w:r>
    </w:p>
    <w:p w:rsidR="00BE36ED" w:rsidRDefault="002623E8" w:rsidP="008E6CE8">
      <w:pPr>
        <w:numPr>
          <w:ilvl w:val="0"/>
          <w:numId w:val="28"/>
        </w:numPr>
      </w:pPr>
      <w:r w:rsidRPr="004E751A">
        <w:t>Do more publicity after tentative</w:t>
      </w:r>
      <w:r w:rsidR="00BE36ED">
        <w:t xml:space="preserve"> program has been drawn up.</w:t>
      </w:r>
    </w:p>
    <w:p w:rsidR="00BE36ED" w:rsidRDefault="002623E8" w:rsidP="008E6CE8">
      <w:pPr>
        <w:numPr>
          <w:ilvl w:val="0"/>
          <w:numId w:val="28"/>
        </w:numPr>
      </w:pPr>
      <w:r w:rsidRPr="004E751A">
        <w:t>Do major publicity in May/J</w:t>
      </w:r>
      <w:r w:rsidR="004F133B">
        <w:t>une, right before registration is announced</w:t>
      </w:r>
      <w:r w:rsidR="00BE36ED">
        <w:t>.</w:t>
      </w:r>
    </w:p>
    <w:p w:rsidR="00BE36ED" w:rsidRDefault="002623E8" w:rsidP="008E6CE8">
      <w:pPr>
        <w:numPr>
          <w:ilvl w:val="0"/>
          <w:numId w:val="28"/>
        </w:numPr>
      </w:pPr>
      <w:r w:rsidRPr="004E751A">
        <w:t>Include program, complete with CE course titles and instru</w:t>
      </w:r>
      <w:r w:rsidR="004F133B">
        <w:t>ctors in the registration announcement</w:t>
      </w:r>
      <w:r w:rsidRPr="004E751A">
        <w:t xml:space="preserve"> and Ma</w:t>
      </w:r>
      <w:r w:rsidR="00BE36ED">
        <w:t>y/June publicity.</w:t>
      </w:r>
    </w:p>
    <w:p w:rsidR="002623E8" w:rsidRPr="004E751A" w:rsidRDefault="004F133B" w:rsidP="008E6CE8">
      <w:pPr>
        <w:numPr>
          <w:ilvl w:val="0"/>
          <w:numId w:val="28"/>
        </w:numPr>
      </w:pPr>
      <w:r>
        <w:t>Use HLIB-NW</w:t>
      </w:r>
      <w:r w:rsidR="00260331">
        <w:t xml:space="preserve"> other current social networking channels, and </w:t>
      </w:r>
      <w:r w:rsidR="00E90463">
        <w:t>Wild Apricot</w:t>
      </w:r>
      <w:r w:rsidR="00260331">
        <w:t xml:space="preserve"> to send messages to meeting registrants and</w:t>
      </w:r>
      <w:r w:rsidR="002623E8" w:rsidRPr="004E751A">
        <w:t xml:space="preserve"> keep members informed of changes and additions as they occur.</w:t>
      </w:r>
    </w:p>
    <w:p w:rsidR="002623E8" w:rsidRPr="004E751A" w:rsidRDefault="002623E8" w:rsidP="008E6CE8">
      <w:pPr>
        <w:numPr>
          <w:ilvl w:val="0"/>
          <w:numId w:val="28"/>
        </w:numPr>
      </w:pPr>
      <w:r w:rsidRPr="004E751A">
        <w:t>Keep editorial deadlines in mind and send information to be published in newsletters, etc, at least one month ahead of time.</w:t>
      </w:r>
    </w:p>
    <w:p w:rsidR="002623E8" w:rsidRDefault="00B14D7B" w:rsidP="008E6CE8">
      <w:pPr>
        <w:numPr>
          <w:ilvl w:val="0"/>
          <w:numId w:val="28"/>
        </w:numPr>
      </w:pPr>
      <w:r w:rsidRPr="004E751A">
        <w:t>Work with meeting web</w:t>
      </w:r>
      <w:r w:rsidR="00053522">
        <w:t xml:space="preserve"> editor</w:t>
      </w:r>
      <w:r w:rsidRPr="004E751A">
        <w:t xml:space="preserve"> to</w:t>
      </w:r>
      <w:r w:rsidR="00053522">
        <w:t xml:space="preserve"> present consistent information.</w:t>
      </w:r>
    </w:p>
    <w:p w:rsidR="00053522" w:rsidRPr="004E751A" w:rsidRDefault="00053522" w:rsidP="008E6CE8">
      <w:pPr>
        <w:numPr>
          <w:ilvl w:val="0"/>
          <w:numId w:val="28"/>
        </w:numPr>
      </w:pPr>
      <w:r>
        <w:t>Find volunteers to promote the meeting using social media.</w:t>
      </w:r>
    </w:p>
    <w:p w:rsidR="00B14D7B" w:rsidRPr="004A7751" w:rsidRDefault="004D117D" w:rsidP="00B57492">
      <w:pPr>
        <w:pStyle w:val="Heading2"/>
      </w:pPr>
      <w:bookmarkStart w:id="51" w:name="_Toc265489421"/>
      <w:r>
        <w:t>B</w:t>
      </w:r>
      <w:r w:rsidR="00B14D7B" w:rsidRPr="004A7751">
        <w:t>.</w:t>
      </w:r>
      <w:r w:rsidR="00B14D7B" w:rsidRPr="004A7751">
        <w:tab/>
      </w:r>
      <w:r w:rsidR="004F133B">
        <w:t>Suggestions for Publicity Channels and Activities</w:t>
      </w:r>
      <w:bookmarkEnd w:id="51"/>
    </w:p>
    <w:p w:rsidR="00260331" w:rsidRDefault="004F133B" w:rsidP="00BE36ED">
      <w:r>
        <w:t>Consult the 2009 meeting wiki (</w:t>
      </w:r>
      <w:r w:rsidRPr="004F133B">
        <w:t>http://pncmla-2009.pbworks.com/Publicity</w:t>
      </w:r>
      <w:r>
        <w:t>) for information about publicity for that meeting.</w:t>
      </w:r>
      <w:r w:rsidR="007F5C17">
        <w:t xml:space="preserve">  </w:t>
      </w:r>
      <w:r w:rsidR="00260331">
        <w:t xml:space="preserve">In 2009 a meeting blog was created and linked from the meeting web site.  Twitter was also used for publicity and communication about the meeting, with a conference </w:t>
      </w:r>
      <w:proofErr w:type="spellStart"/>
      <w:r w:rsidR="00260331">
        <w:t>hashtag</w:t>
      </w:r>
      <w:proofErr w:type="spellEnd"/>
      <w:r w:rsidR="00260331">
        <w:t xml:space="preserve"> defined and included in publicity and signage.  Meeting participants also used the conference </w:t>
      </w:r>
      <w:proofErr w:type="spellStart"/>
      <w:r w:rsidR="00260331">
        <w:t>hashtag</w:t>
      </w:r>
      <w:proofErr w:type="spellEnd"/>
      <w:r w:rsidR="00260331">
        <w:t xml:space="preserve"> for tweeting during the meeting.  Consider current appropriate emerging technology channels</w:t>
      </w:r>
      <w:r w:rsidR="007E026F">
        <w:t>, and work with the Web editor to plan for social media coverage of the event</w:t>
      </w:r>
      <w:r w:rsidR="00260331">
        <w:t>.</w:t>
      </w:r>
    </w:p>
    <w:p w:rsidR="00260331" w:rsidRDefault="00260331" w:rsidP="00BE36ED"/>
    <w:p w:rsidR="000C776A" w:rsidRDefault="000C776A" w:rsidP="000C776A">
      <w:pPr>
        <w:sectPr w:rsidR="000C776A" w:rsidSect="00A54AA6">
          <w:footerReference w:type="even" r:id="rId10"/>
          <w:footerReference w:type="default" r:id="rId11"/>
          <w:type w:val="continuous"/>
          <w:pgSz w:w="12240" w:h="15840"/>
          <w:pgMar w:top="1152" w:right="720" w:bottom="1152" w:left="1440" w:header="1440" w:footer="1440" w:gutter="0"/>
          <w:cols w:space="720"/>
          <w:noEndnote/>
        </w:sectPr>
      </w:pPr>
    </w:p>
    <w:p w:rsidR="000C776A" w:rsidRDefault="000C776A" w:rsidP="000C776A">
      <w:r>
        <w:lastRenderedPageBreak/>
        <w:t>Channels used in 2013 included:</w:t>
      </w:r>
    </w:p>
    <w:p w:rsidR="000C776A" w:rsidRDefault="000C776A" w:rsidP="000C776A"/>
    <w:p w:rsidR="000C776A" w:rsidRPr="007F5C17" w:rsidRDefault="000C776A" w:rsidP="000C776A">
      <w:proofErr w:type="spellStart"/>
      <w:r>
        <w:rPr>
          <w:rStyle w:val="Strong"/>
        </w:rPr>
        <w:t>AkLA</w:t>
      </w:r>
      <w:proofErr w:type="spellEnd"/>
    </w:p>
    <w:p w:rsidR="000C776A" w:rsidRPr="007F5C17" w:rsidRDefault="000C776A" w:rsidP="000C776A">
      <w:r w:rsidRPr="006F06B8">
        <w:t>http://www.akla.org/list/index.html</w:t>
      </w:r>
    </w:p>
    <w:p w:rsidR="000C776A" w:rsidRDefault="000C776A" w:rsidP="000C776A">
      <w:pPr>
        <w:rPr>
          <w:rStyle w:val="Hyperlink"/>
        </w:rPr>
      </w:pPr>
      <w:hyperlink r:id="rId12" w:history="1">
        <w:r w:rsidRPr="00764F6E">
          <w:rPr>
            <w:rStyle w:val="Hyperlink"/>
          </w:rPr>
          <w:t>aklalist@akla.org</w:t>
        </w:r>
      </w:hyperlink>
    </w:p>
    <w:p w:rsidR="000C776A" w:rsidRDefault="000C776A" w:rsidP="000C776A">
      <w:pPr>
        <w:rPr>
          <w:rStyle w:val="Strong"/>
        </w:rPr>
      </w:pPr>
    </w:p>
    <w:p w:rsidR="000C776A" w:rsidRPr="007F5C17" w:rsidRDefault="000C776A" w:rsidP="000C776A">
      <w:r w:rsidRPr="007F5C17">
        <w:rPr>
          <w:rStyle w:val="Strong"/>
        </w:rPr>
        <w:t>HLIB-NW</w:t>
      </w:r>
    </w:p>
    <w:p w:rsidR="000C776A" w:rsidRDefault="000C776A" w:rsidP="000C776A">
      <w:pPr>
        <w:rPr>
          <w:rStyle w:val="Hyperlink"/>
        </w:rPr>
      </w:pPr>
      <w:hyperlink r:id="rId13" w:history="1">
        <w:r w:rsidRPr="00764F6E">
          <w:rPr>
            <w:rStyle w:val="Hyperlink"/>
          </w:rPr>
          <w:t>hlib-nw@u.washington.edu</w:t>
        </w:r>
      </w:hyperlink>
    </w:p>
    <w:p w:rsidR="000C776A" w:rsidRDefault="000C776A" w:rsidP="000C776A">
      <w:pPr>
        <w:rPr>
          <w:rStyle w:val="Hyperlink"/>
        </w:rPr>
      </w:pPr>
    </w:p>
    <w:p w:rsidR="000C776A" w:rsidRPr="007F5C17" w:rsidRDefault="000C776A" w:rsidP="000C776A">
      <w:r w:rsidRPr="007F5C17">
        <w:rPr>
          <w:rStyle w:val="Strong"/>
        </w:rPr>
        <w:t>HPC-MLA</w:t>
      </w:r>
    </w:p>
    <w:p w:rsidR="000C776A" w:rsidRPr="007F5C17" w:rsidRDefault="000C776A" w:rsidP="000C776A">
      <w:r w:rsidRPr="006F06B8">
        <w:t>http://hpcmla.mlanet.org/index.html</w:t>
      </w:r>
    </w:p>
    <w:p w:rsidR="000C776A" w:rsidRDefault="000C776A" w:rsidP="000C776A"/>
    <w:p w:rsidR="000C776A" w:rsidRPr="007F5C17" w:rsidRDefault="000C776A" w:rsidP="000C776A">
      <w:r w:rsidRPr="007F5C17">
        <w:rPr>
          <w:rStyle w:val="Strong"/>
        </w:rPr>
        <w:t>LIBIDAHO</w:t>
      </w:r>
    </w:p>
    <w:p w:rsidR="000C776A" w:rsidRPr="007F5C17" w:rsidRDefault="000C776A" w:rsidP="000C776A">
      <w:r w:rsidRPr="006F06B8">
        <w:t>http://www.idaholibraries.org/libidaho</w:t>
      </w:r>
    </w:p>
    <w:p w:rsidR="000C776A" w:rsidRDefault="000C776A" w:rsidP="000C776A">
      <w:hyperlink r:id="rId14" w:history="1">
        <w:r w:rsidRPr="00764F6E">
          <w:rPr>
            <w:rStyle w:val="Hyperlink"/>
          </w:rPr>
          <w:t>libidaho@ala.org</w:t>
        </w:r>
      </w:hyperlink>
      <w:r>
        <w:t xml:space="preserve"> </w:t>
      </w:r>
    </w:p>
    <w:p w:rsidR="000C776A" w:rsidRPr="007F5C17" w:rsidRDefault="000C776A" w:rsidP="000C776A">
      <w:r>
        <w:rPr>
          <w:rStyle w:val="Strong"/>
          <w:i/>
        </w:rPr>
        <w:t>(</w:t>
      </w:r>
      <w:proofErr w:type="gramStart"/>
      <w:r>
        <w:rPr>
          <w:rStyle w:val="Strong"/>
          <w:i/>
        </w:rPr>
        <w:t>holds</w:t>
      </w:r>
      <w:proofErr w:type="gramEnd"/>
      <w:r w:rsidRPr="00B64C2D">
        <w:rPr>
          <w:rStyle w:val="Strong"/>
          <w:i/>
        </w:rPr>
        <w:t xml:space="preserve"> </w:t>
      </w:r>
      <w:r>
        <w:rPr>
          <w:rStyle w:val="Strong"/>
          <w:i/>
        </w:rPr>
        <w:t>for</w:t>
      </w:r>
      <w:r w:rsidRPr="00B64C2D">
        <w:rPr>
          <w:rStyle w:val="Strong"/>
          <w:i/>
        </w:rPr>
        <w:t xml:space="preserve"> review by list moderator)</w:t>
      </w:r>
    </w:p>
    <w:p w:rsidR="000C776A" w:rsidRDefault="000C776A" w:rsidP="000C776A"/>
    <w:p w:rsidR="000C776A" w:rsidRPr="007F5C17" w:rsidRDefault="000C776A" w:rsidP="000C776A">
      <w:r w:rsidRPr="007F5C17">
        <w:rPr>
          <w:rStyle w:val="Strong"/>
        </w:rPr>
        <w:t>LIBS-OR</w:t>
      </w:r>
    </w:p>
    <w:p w:rsidR="000C776A" w:rsidRPr="007F5C17" w:rsidRDefault="000C776A" w:rsidP="000C776A">
      <w:r w:rsidRPr="006F06B8">
        <w:t>http://listsmart.osl.state.or.us/mailman/listinfo/libs-or/</w:t>
      </w:r>
    </w:p>
    <w:p w:rsidR="000C776A" w:rsidRDefault="000C776A" w:rsidP="000C776A">
      <w:hyperlink r:id="rId15" w:history="1">
        <w:r w:rsidRPr="00764F6E">
          <w:rPr>
            <w:rStyle w:val="Hyperlink"/>
          </w:rPr>
          <w:t>libs-or-owner@listsmart.osl.state.or.us</w:t>
        </w:r>
      </w:hyperlink>
      <w:r>
        <w:t xml:space="preserve"> </w:t>
      </w:r>
    </w:p>
    <w:p w:rsidR="000C776A" w:rsidRDefault="000C776A" w:rsidP="000C776A"/>
    <w:p w:rsidR="000C776A" w:rsidRPr="007F5C17" w:rsidRDefault="000C776A" w:rsidP="000C776A">
      <w:r w:rsidRPr="007F5C17">
        <w:rPr>
          <w:rStyle w:val="Strong"/>
        </w:rPr>
        <w:t>MCMLA</w:t>
      </w:r>
    </w:p>
    <w:p w:rsidR="000C776A" w:rsidRPr="007F5C17" w:rsidRDefault="000C776A" w:rsidP="000C776A">
      <w:r w:rsidRPr="006F06B8">
        <w:t>http://www.mcmla.org/member/maillist.html</w:t>
      </w:r>
    </w:p>
    <w:p w:rsidR="000C776A" w:rsidRDefault="000C776A" w:rsidP="000C776A">
      <w:pPr>
        <w:rPr>
          <w:rFonts w:ascii="Verdana" w:hAnsi="Verdana"/>
          <w:color w:val="2253E7"/>
          <w:sz w:val="19"/>
          <w:szCs w:val="19"/>
          <w:u w:val="single"/>
        </w:rPr>
      </w:pPr>
      <w:hyperlink r:id="rId16" w:history="1">
        <w:r>
          <w:rPr>
            <w:rFonts w:ascii="Verdana" w:hAnsi="Verdana"/>
            <w:color w:val="2253E7"/>
            <w:sz w:val="19"/>
            <w:szCs w:val="19"/>
            <w:u w:val="single"/>
          </w:rPr>
          <w:t>mcmla-l@listserv.kumc.edu</w:t>
        </w:r>
      </w:hyperlink>
    </w:p>
    <w:p w:rsidR="000C776A" w:rsidRDefault="000C776A" w:rsidP="000C776A">
      <w:pPr>
        <w:rPr>
          <w:rFonts w:ascii="Verdana" w:hAnsi="Verdana"/>
          <w:color w:val="2253E7"/>
          <w:sz w:val="19"/>
          <w:szCs w:val="19"/>
          <w:u w:val="single"/>
        </w:rPr>
      </w:pPr>
    </w:p>
    <w:p w:rsidR="000C776A" w:rsidRPr="007F5C17" w:rsidRDefault="000C776A" w:rsidP="000C776A">
      <w:r w:rsidRPr="007F5C17">
        <w:rPr>
          <w:rStyle w:val="Strong"/>
        </w:rPr>
        <w:t>MLGSCA</w:t>
      </w:r>
    </w:p>
    <w:p w:rsidR="000C776A" w:rsidRPr="007F5C17" w:rsidRDefault="000C776A" w:rsidP="000C776A">
      <w:r w:rsidRPr="006F06B8">
        <w:lastRenderedPageBreak/>
        <w:t>http://www.mlgsca.mlanet.org/discussion.htm</w:t>
      </w:r>
    </w:p>
    <w:p w:rsidR="000C776A" w:rsidRDefault="000C776A" w:rsidP="000C776A">
      <w:pPr>
        <w:rPr>
          <w:rStyle w:val="Hyperlink"/>
          <w:iCs/>
        </w:rPr>
      </w:pPr>
      <w:hyperlink r:id="rId17" w:history="1">
        <w:r w:rsidRPr="00764F6E">
          <w:rPr>
            <w:rStyle w:val="Hyperlink"/>
            <w:iCs/>
          </w:rPr>
          <w:t>list@mlgsca.mlanet.org</w:t>
        </w:r>
      </w:hyperlink>
    </w:p>
    <w:p w:rsidR="000C776A" w:rsidRDefault="000C776A" w:rsidP="000C776A">
      <w:pPr>
        <w:rPr>
          <w:rStyle w:val="Hyperlink"/>
          <w:iCs/>
        </w:rPr>
      </w:pPr>
    </w:p>
    <w:p w:rsidR="000C776A" w:rsidRDefault="000C776A" w:rsidP="000C776A">
      <w:pPr>
        <w:rPr>
          <w:rStyle w:val="Strong"/>
        </w:rPr>
      </w:pPr>
      <w:r w:rsidRPr="007F5C17">
        <w:rPr>
          <w:rStyle w:val="Strong"/>
        </w:rPr>
        <w:t>MLA News</w:t>
      </w:r>
      <w:r>
        <w:rPr>
          <w:rStyle w:val="Strong"/>
        </w:rPr>
        <w:t xml:space="preserve"> </w:t>
      </w:r>
      <w:r w:rsidRPr="007F5C17">
        <w:rPr>
          <w:rStyle w:val="Strong"/>
        </w:rPr>
        <w:t>/</w:t>
      </w:r>
      <w:r>
        <w:rPr>
          <w:rStyle w:val="Strong"/>
        </w:rPr>
        <w:t xml:space="preserve"> </w:t>
      </w:r>
      <w:r w:rsidRPr="007F5C17">
        <w:rPr>
          <w:rStyle w:val="Strong"/>
        </w:rPr>
        <w:t>Focus</w:t>
      </w:r>
    </w:p>
    <w:p w:rsidR="000C776A" w:rsidRDefault="000C776A" w:rsidP="000C776A"/>
    <w:p w:rsidR="000C776A" w:rsidRPr="007F5C17" w:rsidRDefault="000C776A" w:rsidP="000C776A">
      <w:r w:rsidRPr="007F5C17">
        <w:rPr>
          <w:rStyle w:val="Strong"/>
        </w:rPr>
        <w:t>MLA Student email group</w:t>
      </w:r>
    </w:p>
    <w:p w:rsidR="000C776A" w:rsidRPr="007F5C17" w:rsidRDefault="000C776A" w:rsidP="000C776A">
      <w:hyperlink r:id="rId18" w:history="1">
        <w:r w:rsidRPr="00764F6E">
          <w:rPr>
            <w:rStyle w:val="Hyperlink"/>
          </w:rPr>
          <w:t>mla-student@ns1.mlahq.org</w:t>
        </w:r>
      </w:hyperlink>
      <w:r>
        <w:t xml:space="preserve"> </w:t>
      </w:r>
    </w:p>
    <w:p w:rsidR="000C776A" w:rsidRPr="007F5C17" w:rsidRDefault="000C776A" w:rsidP="000C776A">
      <w:r>
        <w:rPr>
          <w:rStyle w:val="Strong"/>
          <w:i/>
        </w:rPr>
        <w:t>(</w:t>
      </w:r>
      <w:proofErr w:type="gramStart"/>
      <w:r>
        <w:rPr>
          <w:rStyle w:val="Strong"/>
          <w:i/>
        </w:rPr>
        <w:t>holds</w:t>
      </w:r>
      <w:proofErr w:type="gramEnd"/>
      <w:r w:rsidRPr="00B64C2D">
        <w:rPr>
          <w:rStyle w:val="Strong"/>
          <w:i/>
        </w:rPr>
        <w:t xml:space="preserve"> </w:t>
      </w:r>
      <w:r>
        <w:rPr>
          <w:rStyle w:val="Strong"/>
          <w:i/>
        </w:rPr>
        <w:t>for</w:t>
      </w:r>
      <w:r w:rsidRPr="00B64C2D">
        <w:rPr>
          <w:rStyle w:val="Strong"/>
          <w:i/>
        </w:rPr>
        <w:t xml:space="preserve"> review by list moderator)</w:t>
      </w:r>
    </w:p>
    <w:p w:rsidR="000C776A" w:rsidRDefault="000C776A" w:rsidP="000C776A"/>
    <w:p w:rsidR="000C776A" w:rsidRPr="007F5C17" w:rsidRDefault="000C776A" w:rsidP="000C776A">
      <w:r w:rsidRPr="007F5C17">
        <w:rPr>
          <w:rStyle w:val="Strong"/>
        </w:rPr>
        <w:t>NCNMLG</w:t>
      </w:r>
    </w:p>
    <w:p w:rsidR="000C776A" w:rsidRDefault="000C776A" w:rsidP="000C776A">
      <w:hyperlink r:id="rId19" w:history="1">
        <w:r w:rsidRPr="00764F6E">
          <w:rPr>
            <w:rStyle w:val="Hyperlink"/>
          </w:rPr>
          <w:t>http://www.ncnmlg.org/pubs/pubs_listserv.htm</w:t>
        </w:r>
      </w:hyperlink>
    </w:p>
    <w:p w:rsidR="000C776A" w:rsidRDefault="000C776A" w:rsidP="000C776A">
      <w:hyperlink r:id="rId20" w:history="1">
        <w:r w:rsidRPr="00764F6E">
          <w:rPr>
            <w:rStyle w:val="Hyperlink"/>
          </w:rPr>
          <w:t>ncnmlglist-owner@lists.stanford.edu</w:t>
        </w:r>
      </w:hyperlink>
      <w:r>
        <w:t xml:space="preserve"> </w:t>
      </w:r>
    </w:p>
    <w:p w:rsidR="000C776A" w:rsidRPr="007F5C17" w:rsidRDefault="000C776A" w:rsidP="000C776A">
      <w:r>
        <w:t>Quarterly newsletter</w:t>
      </w:r>
    </w:p>
    <w:p w:rsidR="000C776A" w:rsidRDefault="000C776A" w:rsidP="000C776A"/>
    <w:p w:rsidR="000C776A" w:rsidRPr="007F5C17" w:rsidRDefault="000C776A" w:rsidP="000C776A">
      <w:r w:rsidRPr="007F5C17">
        <w:rPr>
          <w:rStyle w:val="Strong"/>
        </w:rPr>
        <w:t>OHSLA</w:t>
      </w:r>
    </w:p>
    <w:p w:rsidR="000C776A" w:rsidRPr="007F5C17" w:rsidRDefault="000C776A" w:rsidP="000C776A">
      <w:r w:rsidRPr="006F06B8">
        <w:t>http://www.ohsu.edu/library/ohsla/</w:t>
      </w:r>
    </w:p>
    <w:p w:rsidR="000C776A" w:rsidRPr="007F5C17" w:rsidRDefault="000C776A" w:rsidP="000C776A">
      <w:hyperlink r:id="rId21" w:history="1">
        <w:r w:rsidRPr="00764F6E">
          <w:rPr>
            <w:rStyle w:val="Hyperlink"/>
          </w:rPr>
          <w:t>ohsla@ohsu.edu</w:t>
        </w:r>
      </w:hyperlink>
      <w:r>
        <w:t xml:space="preserve"> </w:t>
      </w:r>
    </w:p>
    <w:p w:rsidR="000C776A" w:rsidRPr="007F5C17" w:rsidRDefault="000C776A" w:rsidP="000C776A">
      <w:r>
        <w:rPr>
          <w:rStyle w:val="Strong"/>
          <w:i/>
        </w:rPr>
        <w:t>(</w:t>
      </w:r>
      <w:proofErr w:type="gramStart"/>
      <w:r>
        <w:rPr>
          <w:rStyle w:val="Strong"/>
          <w:i/>
        </w:rPr>
        <w:t>holds</w:t>
      </w:r>
      <w:proofErr w:type="gramEnd"/>
      <w:r w:rsidRPr="00B64C2D">
        <w:rPr>
          <w:rStyle w:val="Strong"/>
          <w:i/>
        </w:rPr>
        <w:t xml:space="preserve"> </w:t>
      </w:r>
      <w:r>
        <w:rPr>
          <w:rStyle w:val="Strong"/>
          <w:i/>
        </w:rPr>
        <w:t>for</w:t>
      </w:r>
      <w:r w:rsidRPr="00B64C2D">
        <w:rPr>
          <w:rStyle w:val="Strong"/>
          <w:i/>
        </w:rPr>
        <w:t xml:space="preserve"> review by list moderator)</w:t>
      </w:r>
    </w:p>
    <w:p w:rsidR="000C776A" w:rsidRDefault="000C776A" w:rsidP="000C776A"/>
    <w:p w:rsidR="000C776A" w:rsidRDefault="000C776A" w:rsidP="000C776A">
      <w:pPr>
        <w:rPr>
          <w:rStyle w:val="Strong"/>
        </w:rPr>
      </w:pPr>
      <w:r w:rsidRPr="007F5C17">
        <w:rPr>
          <w:rStyle w:val="Strong"/>
        </w:rPr>
        <w:t>PNLA list</w:t>
      </w:r>
    </w:p>
    <w:p w:rsidR="000C776A" w:rsidRPr="007F5C17" w:rsidRDefault="000C776A" w:rsidP="000C776A">
      <w:r w:rsidRPr="006F06B8">
        <w:t>http://www.pnla.org/pnla-l/index.htm</w:t>
      </w:r>
    </w:p>
    <w:p w:rsidR="000C776A" w:rsidRDefault="000C776A" w:rsidP="000C776A">
      <w:pPr>
        <w:rPr>
          <w:rStyle w:val="Hyperlink"/>
        </w:rPr>
      </w:pPr>
      <w:r w:rsidRPr="00B64C2D">
        <w:t xml:space="preserve">Lenora </w:t>
      </w:r>
      <w:proofErr w:type="spellStart"/>
      <w:r w:rsidRPr="00B64C2D">
        <w:t>Oftedahl</w:t>
      </w:r>
      <w:proofErr w:type="spellEnd"/>
      <w:r>
        <w:t>:</w:t>
      </w:r>
      <w:r w:rsidRPr="00B64C2D">
        <w:t xml:space="preserve"> </w:t>
      </w:r>
      <w:hyperlink r:id="rId22" w:history="1">
        <w:r w:rsidRPr="00764F6E">
          <w:rPr>
            <w:rStyle w:val="Hyperlink"/>
          </w:rPr>
          <w:t>oftl@critfc.org</w:t>
        </w:r>
      </w:hyperlink>
    </w:p>
    <w:p w:rsidR="000C776A" w:rsidRDefault="000C776A" w:rsidP="000C776A">
      <w:pPr>
        <w:rPr>
          <w:rStyle w:val="Hyperlink"/>
        </w:rPr>
      </w:pPr>
    </w:p>
    <w:p w:rsidR="000C776A" w:rsidRPr="007F5C17" w:rsidRDefault="000C776A" w:rsidP="000C776A">
      <w:r w:rsidRPr="007F5C17">
        <w:rPr>
          <w:rStyle w:val="Strong"/>
        </w:rPr>
        <w:t>SLA Biomedical &amp; Life Sciences Division</w:t>
      </w:r>
    </w:p>
    <w:p w:rsidR="000C776A" w:rsidRPr="007F5C17" w:rsidRDefault="000C776A" w:rsidP="000C776A">
      <w:hyperlink r:id="rId23" w:history="1">
        <w:r w:rsidRPr="00764F6E">
          <w:rPr>
            <w:rStyle w:val="Hyperlink"/>
          </w:rPr>
          <w:t>sla-dbio@lists.sla.org</w:t>
        </w:r>
      </w:hyperlink>
      <w:r>
        <w:t xml:space="preserve"> </w:t>
      </w:r>
    </w:p>
    <w:p w:rsidR="000C776A" w:rsidRPr="007F5C17" w:rsidRDefault="000C776A" w:rsidP="000C776A">
      <w:r w:rsidRPr="006F06B8">
        <w:t>http://units.sla.org/division/dbio/</w:t>
      </w:r>
    </w:p>
    <w:p w:rsidR="000C776A" w:rsidRDefault="000C776A" w:rsidP="000C776A"/>
    <w:p w:rsidR="000C776A" w:rsidRPr="007F5C17" w:rsidRDefault="000C776A" w:rsidP="000C776A">
      <w:r w:rsidRPr="007F5C17">
        <w:rPr>
          <w:rStyle w:val="Strong"/>
        </w:rPr>
        <w:t>SLA Oregon Chapter web site &amp; email:</w:t>
      </w:r>
    </w:p>
    <w:p w:rsidR="000C776A" w:rsidRPr="007F5C17" w:rsidRDefault="000C776A" w:rsidP="000C776A">
      <w:r w:rsidRPr="006F06B8">
        <w:t>http://units.sla.org/chapter/cor/</w:t>
      </w:r>
    </w:p>
    <w:p w:rsidR="000C776A" w:rsidRPr="007F5C17" w:rsidRDefault="000C776A" w:rsidP="000C776A">
      <w:hyperlink r:id="rId24" w:history="1">
        <w:r w:rsidRPr="00764F6E">
          <w:rPr>
            <w:rStyle w:val="Hyperlink"/>
          </w:rPr>
          <w:t>SLA-COR@lists.sla.org</w:t>
        </w:r>
      </w:hyperlink>
      <w:r>
        <w:t xml:space="preserve"> </w:t>
      </w:r>
    </w:p>
    <w:p w:rsidR="000C776A" w:rsidRDefault="000C776A" w:rsidP="000C776A"/>
    <w:p w:rsidR="000C776A" w:rsidRPr="007F5C17" w:rsidRDefault="000C776A" w:rsidP="000C776A">
      <w:r w:rsidRPr="007F5C17">
        <w:rPr>
          <w:rStyle w:val="Strong"/>
        </w:rPr>
        <w:t>SLA Pacific Northwest Chapter (WA</w:t>
      </w:r>
      <w:proofErr w:type="gramStart"/>
      <w:r w:rsidRPr="007F5C17">
        <w:rPr>
          <w:rStyle w:val="Strong"/>
        </w:rPr>
        <w:t>,ID,MT,AK</w:t>
      </w:r>
      <w:proofErr w:type="gramEnd"/>
      <w:r w:rsidRPr="007F5C17">
        <w:rPr>
          <w:rStyle w:val="Strong"/>
        </w:rPr>
        <w:t>)</w:t>
      </w:r>
    </w:p>
    <w:p w:rsidR="000C776A" w:rsidRDefault="000C776A" w:rsidP="000C776A">
      <w:hyperlink r:id="rId25" w:history="1">
        <w:r w:rsidRPr="00764F6E">
          <w:rPr>
            <w:rStyle w:val="Hyperlink"/>
          </w:rPr>
          <w:t>daniel.b.trefethen@boeing.com</w:t>
        </w:r>
      </w:hyperlink>
    </w:p>
    <w:p w:rsidR="000C776A" w:rsidRPr="00B64C2D" w:rsidRDefault="000C776A" w:rsidP="000C776A">
      <w:pPr>
        <w:rPr>
          <w:i/>
        </w:rPr>
      </w:pPr>
      <w:r>
        <w:rPr>
          <w:i/>
        </w:rPr>
        <w:t xml:space="preserve">   </w:t>
      </w:r>
      <w:r w:rsidRPr="00B64C2D">
        <w:rPr>
          <w:i/>
        </w:rPr>
        <w:t>(</w:t>
      </w:r>
      <w:proofErr w:type="gramStart"/>
      <w:r w:rsidRPr="00B64C2D">
        <w:rPr>
          <w:i/>
        </w:rPr>
        <w:t>forwards</w:t>
      </w:r>
      <w:proofErr w:type="gramEnd"/>
      <w:r w:rsidRPr="00B64C2D">
        <w:rPr>
          <w:i/>
        </w:rPr>
        <w:t xml:space="preserve"> to list moderator)</w:t>
      </w:r>
    </w:p>
    <w:p w:rsidR="000C776A" w:rsidRPr="007F5C17" w:rsidRDefault="000C776A" w:rsidP="000C776A">
      <w:r w:rsidRPr="007F5C17">
        <w:t xml:space="preserve">List address: </w:t>
      </w:r>
      <w:r w:rsidRPr="006F06B8">
        <w:t>SLA-CPNW@lists.sla.org</w:t>
      </w:r>
    </w:p>
    <w:p w:rsidR="000C776A" w:rsidRDefault="000C776A" w:rsidP="000C776A"/>
    <w:p w:rsidR="000C776A" w:rsidRPr="007F5C17" w:rsidRDefault="000C776A" w:rsidP="000C776A">
      <w:r w:rsidRPr="007F5C17">
        <w:rPr>
          <w:rStyle w:val="Strong"/>
        </w:rPr>
        <w:t>SLA UW Student Chapter:</w:t>
      </w:r>
    </w:p>
    <w:p w:rsidR="000C776A" w:rsidRPr="007F5C17" w:rsidRDefault="000C776A" w:rsidP="000C776A">
      <w:r w:rsidRPr="006F06B8">
        <w:t>http://students.washington.edu/slauw/</w:t>
      </w:r>
    </w:p>
    <w:p w:rsidR="000C776A" w:rsidRDefault="000C776A" w:rsidP="000C776A">
      <w:hyperlink r:id="rId26" w:history="1">
        <w:r w:rsidRPr="00764F6E">
          <w:rPr>
            <w:rStyle w:val="Hyperlink"/>
          </w:rPr>
          <w:t>sla-uw@u.washington.edu</w:t>
        </w:r>
      </w:hyperlink>
    </w:p>
    <w:p w:rsidR="000C776A" w:rsidRPr="007F5C17" w:rsidRDefault="000C776A" w:rsidP="000C776A">
      <w:r>
        <w:rPr>
          <w:rStyle w:val="Strong"/>
          <w:i/>
        </w:rPr>
        <w:t>(</w:t>
      </w:r>
      <w:proofErr w:type="gramStart"/>
      <w:r>
        <w:rPr>
          <w:rStyle w:val="Strong"/>
          <w:i/>
        </w:rPr>
        <w:t>holds</w:t>
      </w:r>
      <w:proofErr w:type="gramEnd"/>
      <w:r w:rsidRPr="00B64C2D">
        <w:rPr>
          <w:rStyle w:val="Strong"/>
          <w:i/>
        </w:rPr>
        <w:t xml:space="preserve"> </w:t>
      </w:r>
      <w:r>
        <w:rPr>
          <w:rStyle w:val="Strong"/>
          <w:i/>
        </w:rPr>
        <w:t>for</w:t>
      </w:r>
      <w:r w:rsidRPr="00B64C2D">
        <w:rPr>
          <w:rStyle w:val="Strong"/>
          <w:i/>
        </w:rPr>
        <w:t xml:space="preserve"> review by list moderator)</w:t>
      </w:r>
    </w:p>
    <w:p w:rsidR="000C776A" w:rsidRDefault="000C776A" w:rsidP="000C776A"/>
    <w:p w:rsidR="000C776A" w:rsidRPr="007F5C17" w:rsidRDefault="000C776A" w:rsidP="000C776A">
      <w:r w:rsidRPr="007F5C17">
        <w:rPr>
          <w:rStyle w:val="Strong"/>
        </w:rPr>
        <w:t>SLA Western Canada chapter web site:</w:t>
      </w:r>
    </w:p>
    <w:p w:rsidR="000C776A" w:rsidRDefault="000C776A" w:rsidP="000C776A">
      <w:r w:rsidRPr="006F06B8">
        <w:t>http://units.sla.org/chapter/cwcn/</w:t>
      </w:r>
    </w:p>
    <w:p w:rsidR="000C776A" w:rsidRPr="007F5C17" w:rsidRDefault="000C776A" w:rsidP="000C776A">
      <w:hyperlink r:id="rId27" w:history="1">
        <w:r w:rsidRPr="00764F6E">
          <w:rPr>
            <w:rStyle w:val="Hyperlink"/>
          </w:rPr>
          <w:t>sla-cwcn@sla.lyris.net</w:t>
        </w:r>
      </w:hyperlink>
      <w:r>
        <w:t xml:space="preserve"> </w:t>
      </w:r>
    </w:p>
    <w:p w:rsidR="000C776A" w:rsidRDefault="000C776A" w:rsidP="000C776A"/>
    <w:p w:rsidR="000C776A" w:rsidRPr="007F5C17" w:rsidRDefault="000C776A" w:rsidP="000C776A">
      <w:r w:rsidRPr="007F5C17">
        <w:rPr>
          <w:rStyle w:val="Strong"/>
        </w:rPr>
        <w:t>WIIF</w:t>
      </w:r>
    </w:p>
    <w:p w:rsidR="000C776A" w:rsidRPr="007F5C17" w:rsidRDefault="000C776A" w:rsidP="000C776A">
      <w:r w:rsidRPr="006F06B8">
        <w:t>http://www.secstate.wa.gov/library/libraries/lists.aspx</w:t>
      </w:r>
    </w:p>
    <w:p w:rsidR="000C776A" w:rsidRPr="007F5C17" w:rsidRDefault="000C776A" w:rsidP="000C776A">
      <w:hyperlink r:id="rId28" w:history="1">
        <w:r w:rsidRPr="00764F6E">
          <w:rPr>
            <w:rStyle w:val="Hyperlink"/>
          </w:rPr>
          <w:t>wiif@list.statelib.wa.gov</w:t>
        </w:r>
      </w:hyperlink>
      <w:r>
        <w:t xml:space="preserve"> </w:t>
      </w:r>
    </w:p>
    <w:p w:rsidR="000C776A" w:rsidRDefault="000C776A" w:rsidP="000C776A"/>
    <w:p w:rsidR="000C776A" w:rsidRPr="007F5C17" w:rsidRDefault="000C776A" w:rsidP="000C776A">
      <w:r w:rsidRPr="007F5C17">
        <w:rPr>
          <w:rStyle w:val="Strong"/>
        </w:rPr>
        <w:t>WIRED-MT</w:t>
      </w:r>
    </w:p>
    <w:p w:rsidR="000C776A" w:rsidRPr="007F5C17" w:rsidRDefault="000C776A" w:rsidP="000C776A">
      <w:r w:rsidRPr="006F06B8">
        <w:t>http://msl.state.mt.us/for_Librarians/WiredMT/default.asp</w:t>
      </w:r>
    </w:p>
    <w:p w:rsidR="000C776A" w:rsidRDefault="000C776A" w:rsidP="000C776A">
      <w:proofErr w:type="spellStart"/>
      <w:r>
        <w:rPr>
          <w:rStyle w:val="Strong"/>
        </w:rPr>
        <w:t>Stef</w:t>
      </w:r>
      <w:proofErr w:type="spellEnd"/>
      <w:r>
        <w:rPr>
          <w:rStyle w:val="Strong"/>
        </w:rPr>
        <w:t xml:space="preserve"> Johnson: </w:t>
      </w:r>
      <w:hyperlink r:id="rId29" w:history="1">
        <w:r w:rsidRPr="00764F6E">
          <w:rPr>
            <w:rStyle w:val="Hyperlink"/>
          </w:rPr>
          <w:t>stjohnson@buttepubliclibrary.info</w:t>
        </w:r>
      </w:hyperlink>
    </w:p>
    <w:p w:rsidR="000C776A" w:rsidRDefault="000C776A" w:rsidP="000C776A">
      <w:pPr>
        <w:sectPr w:rsidR="000C776A" w:rsidSect="000C776A">
          <w:type w:val="continuous"/>
          <w:pgSz w:w="12240" w:h="15840"/>
          <w:pgMar w:top="1152" w:right="720" w:bottom="1152" w:left="1440" w:header="1440" w:footer="1440" w:gutter="0"/>
          <w:cols w:num="2" w:space="720"/>
          <w:noEndnote/>
        </w:sectPr>
      </w:pPr>
    </w:p>
    <w:p w:rsidR="000C776A" w:rsidRDefault="000C776A" w:rsidP="000C776A"/>
    <w:p w:rsidR="006B4356" w:rsidRPr="00B57492" w:rsidRDefault="001E6995" w:rsidP="00E2748F">
      <w:pPr>
        <w:pStyle w:val="Heading1"/>
        <w:tabs>
          <w:tab w:val="left" w:pos="720"/>
        </w:tabs>
      </w:pPr>
      <w:bookmarkStart w:id="52" w:name="_Toc265489422"/>
      <w:r w:rsidRPr="00B57492">
        <w:t>VII</w:t>
      </w:r>
      <w:r w:rsidR="00CD1B67">
        <w:t>.</w:t>
      </w:r>
      <w:r w:rsidR="00CD1B67">
        <w:tab/>
      </w:r>
      <w:r w:rsidRPr="00B57492">
        <w:t>Meeting Web</w:t>
      </w:r>
      <w:bookmarkEnd w:id="52"/>
      <w:r w:rsidR="00053522">
        <w:t>site</w:t>
      </w:r>
    </w:p>
    <w:p w:rsidR="00B57492" w:rsidRPr="00E92604" w:rsidRDefault="00CD1B67" w:rsidP="00E92604">
      <w:pPr>
        <w:pStyle w:val="Heading2"/>
      </w:pPr>
      <w:bookmarkStart w:id="53" w:name="_Toc265489423"/>
      <w:r w:rsidRPr="00E92604">
        <w:t>A.</w:t>
      </w:r>
      <w:r w:rsidRPr="00E92604">
        <w:tab/>
      </w:r>
      <w:r w:rsidR="00B57492" w:rsidRPr="00E92604">
        <w:t>Overview</w:t>
      </w:r>
      <w:bookmarkEnd w:id="53"/>
    </w:p>
    <w:p w:rsidR="00C4669F" w:rsidRDefault="002F541E" w:rsidP="00E92604">
      <w:r w:rsidRPr="004E751A">
        <w:t>One person should be assigned to create and update a m</w:t>
      </w:r>
      <w:r w:rsidR="00053522">
        <w:t>eeting web</w:t>
      </w:r>
      <w:r w:rsidR="006B4356" w:rsidRPr="004E751A">
        <w:t>site</w:t>
      </w:r>
      <w:r w:rsidRPr="004E751A">
        <w:t xml:space="preserve">.  </w:t>
      </w:r>
      <w:r w:rsidR="00053522">
        <w:t>While past meeting web</w:t>
      </w:r>
      <w:r w:rsidR="00ED46DD">
        <w:t>sites have been hosted at the University of Washington server</w:t>
      </w:r>
      <w:r w:rsidR="00053522">
        <w:t>, current websites are created in Wild Apricot.  The C</w:t>
      </w:r>
      <w:r w:rsidR="00ED46DD">
        <w:t xml:space="preserve">hapter’s </w:t>
      </w:r>
      <w:r w:rsidR="00053522">
        <w:t>web editor</w:t>
      </w:r>
      <w:r w:rsidR="00ED46DD">
        <w:t xml:space="preserve"> is available to provide assistance to the meeting web editor.</w:t>
      </w:r>
      <w:r w:rsidR="00BE36ED">
        <w:t xml:space="preserve">  </w:t>
      </w:r>
    </w:p>
    <w:p w:rsidR="00BE36ED" w:rsidRPr="00B57492" w:rsidRDefault="00CD1B67" w:rsidP="00B57492">
      <w:pPr>
        <w:pStyle w:val="Heading2"/>
      </w:pPr>
      <w:bookmarkStart w:id="54" w:name="_Toc265489424"/>
      <w:r>
        <w:t>B.</w:t>
      </w:r>
      <w:r>
        <w:tab/>
      </w:r>
      <w:r w:rsidR="00240CB2">
        <w:t>Basic Web Editor T</w:t>
      </w:r>
      <w:r w:rsidR="00BE36ED" w:rsidRPr="00B57492">
        <w:t>asks:</w:t>
      </w:r>
      <w:bookmarkEnd w:id="54"/>
    </w:p>
    <w:p w:rsidR="00053522" w:rsidRDefault="00053522" w:rsidP="008E6CE8">
      <w:pPr>
        <w:numPr>
          <w:ilvl w:val="0"/>
          <w:numId w:val="32"/>
        </w:numPr>
      </w:pPr>
      <w:r>
        <w:t xml:space="preserve">Obtain permissions to edit annual meeting section of </w:t>
      </w:r>
      <w:r w:rsidR="00036CEB">
        <w:t>the PNC/MLA we</w:t>
      </w:r>
      <w:r>
        <w:t>bsite</w:t>
      </w:r>
      <w:r w:rsidR="00036CEB">
        <w:t xml:space="preserve"> hosted by Wild Apricot</w:t>
      </w:r>
      <w:r>
        <w:t>.</w:t>
      </w:r>
    </w:p>
    <w:p w:rsidR="00B57492" w:rsidRDefault="00B57492" w:rsidP="008E6CE8">
      <w:pPr>
        <w:numPr>
          <w:ilvl w:val="0"/>
          <w:numId w:val="32"/>
        </w:numPr>
      </w:pPr>
      <w:r>
        <w:t>Work closely with the Publicity chair to plan for use of social media to cover the event.</w:t>
      </w:r>
    </w:p>
    <w:p w:rsidR="00B57492" w:rsidRDefault="00BE36ED" w:rsidP="008E6CE8">
      <w:pPr>
        <w:numPr>
          <w:ilvl w:val="0"/>
          <w:numId w:val="32"/>
        </w:numPr>
      </w:pPr>
      <w:r w:rsidRPr="004E751A">
        <w:t>Create a "place holder" web page as soon as dates have been set.</w:t>
      </w:r>
    </w:p>
    <w:p w:rsidR="00B57492" w:rsidRDefault="00BE36ED" w:rsidP="008E6CE8">
      <w:pPr>
        <w:numPr>
          <w:ilvl w:val="0"/>
          <w:numId w:val="32"/>
        </w:numPr>
      </w:pPr>
      <w:r>
        <w:t>Obtain input from Annual Meeting p</w:t>
      </w:r>
      <w:r w:rsidR="00A85ECA">
        <w:t>lanning committee regarding web</w:t>
      </w:r>
      <w:r>
        <w:t>site usability and layout.</w:t>
      </w:r>
    </w:p>
    <w:p w:rsidR="00B57492" w:rsidRDefault="00BE36ED" w:rsidP="008E6CE8">
      <w:pPr>
        <w:numPr>
          <w:ilvl w:val="0"/>
          <w:numId w:val="32"/>
        </w:numPr>
      </w:pPr>
      <w:r w:rsidRPr="004E751A">
        <w:t>Budget time during the two weeks before the meeting for "spontaneous" emergency last minute changes to the web site.</w:t>
      </w:r>
    </w:p>
    <w:p w:rsidR="00B57492" w:rsidRDefault="00CD1B67" w:rsidP="00B57492">
      <w:pPr>
        <w:pStyle w:val="Heading2"/>
      </w:pPr>
      <w:bookmarkStart w:id="55" w:name="_Toc265489425"/>
      <w:r>
        <w:t>C.</w:t>
      </w:r>
      <w:r>
        <w:tab/>
      </w:r>
      <w:r w:rsidR="00B57492">
        <w:t>Sections</w:t>
      </w:r>
      <w:bookmarkEnd w:id="55"/>
    </w:p>
    <w:p w:rsidR="00BE36ED" w:rsidRPr="004E751A" w:rsidRDefault="00BE36ED" w:rsidP="00BE36ED">
      <w:r w:rsidRPr="004E751A">
        <w:t>Sections of the web site typically include:</w:t>
      </w:r>
    </w:p>
    <w:p w:rsidR="00BE36ED" w:rsidRPr="004E751A" w:rsidRDefault="00BE36ED" w:rsidP="008E6CE8">
      <w:pPr>
        <w:numPr>
          <w:ilvl w:val="0"/>
          <w:numId w:val="31"/>
        </w:numPr>
      </w:pPr>
      <w:r w:rsidRPr="004E751A">
        <w:t>Home Page (including graphic/logo, date, and location)</w:t>
      </w:r>
    </w:p>
    <w:p w:rsidR="00BE36ED" w:rsidRPr="004E751A" w:rsidRDefault="00BE36ED" w:rsidP="008E6CE8">
      <w:pPr>
        <w:numPr>
          <w:ilvl w:val="0"/>
          <w:numId w:val="31"/>
        </w:numPr>
      </w:pPr>
      <w:r w:rsidRPr="004E751A">
        <w:t>Preliminary Program (including CE, speaker bios, special events, business meetings)</w:t>
      </w:r>
    </w:p>
    <w:p w:rsidR="00BE36ED" w:rsidRPr="004E751A" w:rsidRDefault="00BE36ED" w:rsidP="008E6CE8">
      <w:pPr>
        <w:numPr>
          <w:ilvl w:val="0"/>
          <w:numId w:val="31"/>
        </w:numPr>
      </w:pPr>
      <w:r>
        <w:t>Registration Information</w:t>
      </w:r>
      <w:r w:rsidR="00A85ECA">
        <w:t>.  Clearly define what is included in an all-inclusive registration vs. a meeting-only option.  Normally, all-inclusive includes attendance at all meeting functions including the Welcome Reception, Banquet, lunches, and breaks.  A meeting-only registration differs in that the Banquet is a separate cost.</w:t>
      </w:r>
    </w:p>
    <w:p w:rsidR="00BE36ED" w:rsidRPr="004E751A" w:rsidRDefault="00BE36ED" w:rsidP="008E6CE8">
      <w:pPr>
        <w:numPr>
          <w:ilvl w:val="0"/>
          <w:numId w:val="31"/>
        </w:numPr>
      </w:pPr>
      <w:r w:rsidRPr="004E751A">
        <w:t>Hotel information (remember to include parking costs!)</w:t>
      </w:r>
    </w:p>
    <w:p w:rsidR="00BE36ED" w:rsidRPr="004E751A" w:rsidRDefault="00BE36ED" w:rsidP="008E6CE8">
      <w:pPr>
        <w:numPr>
          <w:ilvl w:val="0"/>
          <w:numId w:val="31"/>
        </w:numPr>
      </w:pPr>
      <w:r w:rsidRPr="004E751A">
        <w:t>Logistics (including transportation information and driving directions)</w:t>
      </w:r>
    </w:p>
    <w:p w:rsidR="00BE36ED" w:rsidRDefault="00BE36ED" w:rsidP="008E6CE8">
      <w:pPr>
        <w:numPr>
          <w:ilvl w:val="0"/>
          <w:numId w:val="31"/>
        </w:numPr>
      </w:pPr>
      <w:r w:rsidRPr="004E751A">
        <w:t>Vendor Information (including contacts, contracts and fees)</w:t>
      </w:r>
    </w:p>
    <w:p w:rsidR="006B4356" w:rsidRPr="004E751A" w:rsidRDefault="00BE36ED" w:rsidP="00BE36ED">
      <w:r>
        <w:t>Information for the above sections will be supplied to the Web Editor by the appropriate Annual Meeting committee chair.</w:t>
      </w:r>
    </w:p>
    <w:p w:rsidR="00D02EDF" w:rsidRPr="004A7751" w:rsidRDefault="00D02EDF" w:rsidP="00E2748F">
      <w:pPr>
        <w:pStyle w:val="Heading1"/>
        <w:tabs>
          <w:tab w:val="left" w:pos="720"/>
        </w:tabs>
      </w:pPr>
      <w:bookmarkStart w:id="56" w:name="_Toc265489426"/>
      <w:r w:rsidRPr="004A7751">
        <w:t>VI</w:t>
      </w:r>
      <w:r w:rsidR="002F541E" w:rsidRPr="004A7751">
        <w:t>I</w:t>
      </w:r>
      <w:r w:rsidR="00CD1B67">
        <w:t>I.</w:t>
      </w:r>
      <w:r w:rsidR="00CD1B67">
        <w:tab/>
      </w:r>
      <w:r w:rsidR="00B90863">
        <w:t>Budget</w:t>
      </w:r>
      <w:bookmarkEnd w:id="56"/>
    </w:p>
    <w:p w:rsidR="00D50B82" w:rsidRDefault="00D50B82" w:rsidP="00D50B82">
      <w:pPr>
        <w:pStyle w:val="Heading2"/>
      </w:pPr>
      <w:bookmarkStart w:id="57" w:name="_Toc265489428"/>
      <w:bookmarkStart w:id="58" w:name="_Toc265489427"/>
      <w:r>
        <w:t>A.</w:t>
      </w:r>
      <w:r>
        <w:tab/>
        <w:t>Typical Budget Categories</w:t>
      </w:r>
      <w:bookmarkEnd w:id="57"/>
    </w:p>
    <w:p w:rsidR="006C5226" w:rsidRDefault="006C5226" w:rsidP="00D50B82">
      <w:r>
        <w:t xml:space="preserve">Setting up a spreadsheet is useful to compare income and expenses and to determine where changes must be made to make the profit goal of $2500 happen.  Try to fill in an estimated amount for all the following categories </w:t>
      </w:r>
      <w:r>
        <w:lastRenderedPageBreak/>
        <w:t xml:space="preserve">that will be used by your meeting.  Begin with your expenses.  </w:t>
      </w:r>
      <w:r w:rsidR="005F6DC1">
        <w:t>Y</w:t>
      </w:r>
      <w:r>
        <w:t xml:space="preserve">our projected expense will then </w:t>
      </w:r>
      <w:r w:rsidR="005F6DC1">
        <w:t xml:space="preserve">help determine what registration fee to charge members, non-members, and vendors.  </w:t>
      </w:r>
      <w:r w:rsidR="00A85ECA">
        <w:t>Some expenses are integral to the meeting and some are discretionary.  While breaks are essential, what is offered during the breaks is very flexible.  Beverages are more necessary than food.  Keep food at breaks light and healthy, if possible.  Of course, a lovely splurge like an ice cream social is fine is sponsored by an exhibitor!  The goal is to keep registration costs reasonable, while being sure you can meet fixed expenses.</w:t>
      </w:r>
    </w:p>
    <w:p w:rsidR="006C5226" w:rsidRDefault="006C5226" w:rsidP="00D50B82"/>
    <w:p w:rsidR="00D50B82" w:rsidRDefault="00D50B82" w:rsidP="00D50B82">
      <w:r>
        <w:t>Income</w:t>
      </w:r>
    </w:p>
    <w:p w:rsidR="006C5226" w:rsidRDefault="00D50B82" w:rsidP="00D50B82">
      <w:pPr>
        <w:numPr>
          <w:ilvl w:val="0"/>
          <w:numId w:val="35"/>
        </w:numPr>
      </w:pPr>
      <w:r>
        <w:t>Registration fees</w:t>
      </w:r>
    </w:p>
    <w:p w:rsidR="00D50B82" w:rsidRDefault="006C5226" w:rsidP="006C5226">
      <w:pPr>
        <w:numPr>
          <w:ilvl w:val="1"/>
          <w:numId w:val="35"/>
        </w:numPr>
      </w:pPr>
      <w:r>
        <w:t>how many attendees are expected</w:t>
      </w:r>
    </w:p>
    <w:p w:rsidR="006C5226" w:rsidRDefault="006C5226" w:rsidP="006C5226">
      <w:pPr>
        <w:numPr>
          <w:ilvl w:val="1"/>
          <w:numId w:val="35"/>
        </w:numPr>
      </w:pPr>
      <w:r>
        <w:t>late registration income</w:t>
      </w:r>
    </w:p>
    <w:p w:rsidR="006C5226" w:rsidRDefault="006C5226" w:rsidP="006C5226">
      <w:pPr>
        <w:numPr>
          <w:ilvl w:val="1"/>
          <w:numId w:val="35"/>
        </w:numPr>
      </w:pPr>
      <w:r>
        <w:t>member rate vs. non-member</w:t>
      </w:r>
    </w:p>
    <w:p w:rsidR="00D50B82" w:rsidRDefault="00D50B82" w:rsidP="00D50B82">
      <w:pPr>
        <w:numPr>
          <w:ilvl w:val="0"/>
          <w:numId w:val="35"/>
        </w:numPr>
      </w:pPr>
      <w:r>
        <w:t>CE fees</w:t>
      </w:r>
      <w:r w:rsidR="001F6AF6">
        <w:t xml:space="preserve"> (first must offset CE expenses – any profit becomes income for the meeting)</w:t>
      </w:r>
    </w:p>
    <w:p w:rsidR="00D50B82" w:rsidRDefault="00D50B82" w:rsidP="00D50B82">
      <w:pPr>
        <w:numPr>
          <w:ilvl w:val="0"/>
          <w:numId w:val="35"/>
        </w:numPr>
      </w:pPr>
      <w:r>
        <w:t>Vendor fees</w:t>
      </w:r>
    </w:p>
    <w:p w:rsidR="00D50B82" w:rsidRDefault="00D50B82" w:rsidP="00D50B82">
      <w:pPr>
        <w:numPr>
          <w:ilvl w:val="0"/>
          <w:numId w:val="35"/>
        </w:numPr>
      </w:pPr>
      <w:r>
        <w:t>Sponsorships</w:t>
      </w:r>
    </w:p>
    <w:p w:rsidR="00D50B82" w:rsidRDefault="00D50B82" w:rsidP="00D50B82">
      <w:pPr>
        <w:numPr>
          <w:ilvl w:val="0"/>
          <w:numId w:val="35"/>
        </w:numPr>
      </w:pPr>
      <w:r>
        <w:t>Banquet</w:t>
      </w:r>
      <w:r w:rsidR="001F6AF6">
        <w:t xml:space="preserve"> (</w:t>
      </w:r>
      <w:r w:rsidR="005F6DC1">
        <w:t xml:space="preserve">this is income </w:t>
      </w:r>
      <w:r w:rsidR="001F6AF6">
        <w:t xml:space="preserve">if </w:t>
      </w:r>
      <w:r w:rsidR="005F6DC1">
        <w:t xml:space="preserve">a </w:t>
      </w:r>
      <w:r w:rsidR="001F6AF6">
        <w:t>separate fee is charged</w:t>
      </w:r>
      <w:r w:rsidR="005F6DC1">
        <w:t xml:space="preserve">, however, </w:t>
      </w:r>
      <w:r w:rsidR="001F6AF6">
        <w:t>this is also an expense)</w:t>
      </w:r>
    </w:p>
    <w:p w:rsidR="00D50B82" w:rsidRDefault="00D50B82" w:rsidP="00D50B82"/>
    <w:p w:rsidR="00D50B82" w:rsidRDefault="00D50B82" w:rsidP="00D50B82">
      <w:r>
        <w:t>Expenses</w:t>
      </w:r>
    </w:p>
    <w:p w:rsidR="001F6AF6" w:rsidRDefault="00D50B82" w:rsidP="001F6AF6">
      <w:pPr>
        <w:numPr>
          <w:ilvl w:val="0"/>
          <w:numId w:val="36"/>
        </w:numPr>
      </w:pPr>
      <w:r>
        <w:t>Speakers</w:t>
      </w:r>
    </w:p>
    <w:p w:rsidR="001F6AF6" w:rsidRDefault="00D50B82" w:rsidP="001F6AF6">
      <w:pPr>
        <w:numPr>
          <w:ilvl w:val="1"/>
          <w:numId w:val="36"/>
        </w:numPr>
      </w:pPr>
      <w:r>
        <w:t xml:space="preserve"> </w:t>
      </w:r>
      <w:r w:rsidR="001F6AF6">
        <w:t>honoraria, travel, and per diem</w:t>
      </w:r>
    </w:p>
    <w:p w:rsidR="001F6AF6" w:rsidRDefault="006C5226" w:rsidP="001F6AF6">
      <w:pPr>
        <w:numPr>
          <w:ilvl w:val="1"/>
          <w:numId w:val="36"/>
        </w:numPr>
      </w:pPr>
      <w:r>
        <w:t>h</w:t>
      </w:r>
      <w:r w:rsidR="001F6AF6">
        <w:t>andouts</w:t>
      </w:r>
    </w:p>
    <w:p w:rsidR="001F6AF6" w:rsidRPr="009F2987" w:rsidRDefault="006C5226" w:rsidP="001F6AF6">
      <w:pPr>
        <w:numPr>
          <w:ilvl w:val="1"/>
          <w:numId w:val="36"/>
        </w:numPr>
      </w:pPr>
      <w:r>
        <w:t>p</w:t>
      </w:r>
      <w:r w:rsidR="001F6AF6">
        <w:t>ostage – Thank you note and appropriate evaluations</w:t>
      </w:r>
    </w:p>
    <w:p w:rsidR="006C5226" w:rsidRDefault="00D50B82" w:rsidP="006C5226">
      <w:pPr>
        <w:numPr>
          <w:ilvl w:val="0"/>
          <w:numId w:val="36"/>
        </w:numPr>
      </w:pPr>
      <w:r>
        <w:t>Fees</w:t>
      </w:r>
    </w:p>
    <w:p w:rsidR="006C5226" w:rsidRDefault="001F6AF6" w:rsidP="006C5226">
      <w:pPr>
        <w:numPr>
          <w:ilvl w:val="1"/>
          <w:numId w:val="36"/>
        </w:numPr>
      </w:pPr>
      <w:r>
        <w:t>financial (bank, PayPal)</w:t>
      </w:r>
    </w:p>
    <w:p w:rsidR="006C5226" w:rsidRDefault="006C5226" w:rsidP="006C5226">
      <w:pPr>
        <w:numPr>
          <w:ilvl w:val="1"/>
          <w:numId w:val="36"/>
        </w:numPr>
      </w:pPr>
      <w:r>
        <w:t>taxes</w:t>
      </w:r>
    </w:p>
    <w:p w:rsidR="006C5226" w:rsidRDefault="006C5226" w:rsidP="006C5226">
      <w:pPr>
        <w:numPr>
          <w:ilvl w:val="1"/>
          <w:numId w:val="36"/>
        </w:numPr>
      </w:pPr>
      <w:r>
        <w:t>service charges</w:t>
      </w:r>
    </w:p>
    <w:p w:rsidR="00D50B82" w:rsidRDefault="006C5226" w:rsidP="006C5226">
      <w:pPr>
        <w:numPr>
          <w:ilvl w:val="1"/>
          <w:numId w:val="36"/>
        </w:numPr>
      </w:pPr>
      <w:r>
        <w:t>gratuities</w:t>
      </w:r>
    </w:p>
    <w:p w:rsidR="00D50B82" w:rsidRDefault="00D50B82" w:rsidP="00D50B82">
      <w:pPr>
        <w:numPr>
          <w:ilvl w:val="0"/>
          <w:numId w:val="36"/>
        </w:numPr>
      </w:pPr>
      <w:r>
        <w:t>Transportation</w:t>
      </w:r>
    </w:p>
    <w:p w:rsidR="001F6AF6" w:rsidRDefault="00D50B82" w:rsidP="00D50B82">
      <w:pPr>
        <w:numPr>
          <w:ilvl w:val="0"/>
          <w:numId w:val="36"/>
        </w:numPr>
      </w:pPr>
      <w:r>
        <w:t>Hotel</w:t>
      </w:r>
      <w:r w:rsidR="001F6AF6">
        <w:t xml:space="preserve"> </w:t>
      </w:r>
    </w:p>
    <w:p w:rsidR="001F6AF6" w:rsidRDefault="001F6AF6" w:rsidP="001F6AF6">
      <w:pPr>
        <w:numPr>
          <w:ilvl w:val="1"/>
          <w:numId w:val="36"/>
        </w:numPr>
      </w:pPr>
      <w:r>
        <w:t>room charges</w:t>
      </w:r>
    </w:p>
    <w:p w:rsidR="001F6AF6" w:rsidRDefault="001F6AF6" w:rsidP="001F6AF6">
      <w:pPr>
        <w:numPr>
          <w:ilvl w:val="1"/>
          <w:numId w:val="36"/>
        </w:numPr>
      </w:pPr>
      <w:r>
        <w:t>food and beverages charges</w:t>
      </w:r>
    </w:p>
    <w:p w:rsidR="00D50B82" w:rsidRDefault="001F6AF6" w:rsidP="001F6AF6">
      <w:pPr>
        <w:numPr>
          <w:ilvl w:val="1"/>
          <w:numId w:val="36"/>
        </w:numPr>
      </w:pPr>
      <w:r>
        <w:t>AV/IT charges</w:t>
      </w:r>
    </w:p>
    <w:p w:rsidR="001F6AF6" w:rsidRDefault="001F6AF6" w:rsidP="001F6AF6">
      <w:pPr>
        <w:numPr>
          <w:ilvl w:val="1"/>
          <w:numId w:val="36"/>
        </w:numPr>
      </w:pPr>
      <w:r>
        <w:t>Internet access (wired/wireless)</w:t>
      </w:r>
    </w:p>
    <w:p w:rsidR="001F6AF6" w:rsidRDefault="006C5226" w:rsidP="001F6AF6">
      <w:pPr>
        <w:numPr>
          <w:ilvl w:val="1"/>
          <w:numId w:val="36"/>
        </w:numPr>
      </w:pPr>
      <w:r>
        <w:t>m</w:t>
      </w:r>
      <w:r w:rsidR="001F6AF6">
        <w:t>icrophones</w:t>
      </w:r>
    </w:p>
    <w:p w:rsidR="001F6AF6" w:rsidRDefault="006C5226" w:rsidP="001F6AF6">
      <w:pPr>
        <w:numPr>
          <w:ilvl w:val="1"/>
          <w:numId w:val="36"/>
        </w:numPr>
      </w:pPr>
      <w:r>
        <w:t>e</w:t>
      </w:r>
      <w:r w:rsidR="001F6AF6">
        <w:t>lectricity (for vendors – this is covered by their registration fee)</w:t>
      </w:r>
    </w:p>
    <w:p w:rsidR="001F6AF6" w:rsidRDefault="001F6AF6" w:rsidP="001F6AF6">
      <w:pPr>
        <w:numPr>
          <w:ilvl w:val="1"/>
          <w:numId w:val="36"/>
        </w:numPr>
      </w:pPr>
      <w:r>
        <w:t>screens</w:t>
      </w:r>
    </w:p>
    <w:p w:rsidR="00D50B82" w:rsidRDefault="006C5226" w:rsidP="001F6AF6">
      <w:pPr>
        <w:numPr>
          <w:ilvl w:val="1"/>
          <w:numId w:val="36"/>
        </w:numPr>
      </w:pPr>
      <w:r>
        <w:t>p</w:t>
      </w:r>
      <w:r w:rsidR="00D50B82">
        <w:t xml:space="preserve">rojectors </w:t>
      </w:r>
      <w:r w:rsidR="001F6AF6">
        <w:t>(often borrowed from colleagues at local university)</w:t>
      </w:r>
    </w:p>
    <w:p w:rsidR="005F6DC1" w:rsidRDefault="005F6DC1" w:rsidP="001F6AF6">
      <w:pPr>
        <w:numPr>
          <w:ilvl w:val="1"/>
          <w:numId w:val="36"/>
        </w:numPr>
      </w:pPr>
      <w:r w:rsidRPr="004E751A">
        <w:t>room tax, sales tax</w:t>
      </w:r>
      <w:r>
        <w:t>, service charges,</w:t>
      </w:r>
      <w:r w:rsidRPr="004E751A">
        <w:t xml:space="preserve"> and gratuities</w:t>
      </w:r>
    </w:p>
    <w:p w:rsidR="001F6AF6" w:rsidRDefault="001F6AF6" w:rsidP="00D50B82">
      <w:pPr>
        <w:numPr>
          <w:ilvl w:val="0"/>
          <w:numId w:val="36"/>
        </w:numPr>
      </w:pPr>
      <w:r>
        <w:t>Food</w:t>
      </w:r>
    </w:p>
    <w:p w:rsidR="00D50B82" w:rsidRDefault="00D50B82" w:rsidP="001F6AF6">
      <w:pPr>
        <w:numPr>
          <w:ilvl w:val="1"/>
          <w:numId w:val="36"/>
        </w:numPr>
      </w:pPr>
      <w:r>
        <w:t>Welcome reception</w:t>
      </w:r>
    </w:p>
    <w:p w:rsidR="00D50B82" w:rsidRDefault="006C5226" w:rsidP="001F6AF6">
      <w:pPr>
        <w:numPr>
          <w:ilvl w:val="1"/>
          <w:numId w:val="36"/>
        </w:numPr>
      </w:pPr>
      <w:r>
        <w:t>b</w:t>
      </w:r>
      <w:r w:rsidR="00D50B82">
        <w:t>reakfasts (on meeting days)</w:t>
      </w:r>
    </w:p>
    <w:p w:rsidR="00D50B82" w:rsidRDefault="006C5226" w:rsidP="001F6AF6">
      <w:pPr>
        <w:numPr>
          <w:ilvl w:val="1"/>
          <w:numId w:val="36"/>
        </w:numPr>
      </w:pPr>
      <w:r>
        <w:t xml:space="preserve">breaks </w:t>
      </w:r>
    </w:p>
    <w:p w:rsidR="00D50B82" w:rsidRDefault="006C5226" w:rsidP="001F6AF6">
      <w:pPr>
        <w:numPr>
          <w:ilvl w:val="1"/>
          <w:numId w:val="36"/>
        </w:numPr>
      </w:pPr>
      <w:r>
        <w:t>lunches</w:t>
      </w:r>
    </w:p>
    <w:p w:rsidR="00D50B82" w:rsidRDefault="006C5226" w:rsidP="001F6AF6">
      <w:pPr>
        <w:numPr>
          <w:ilvl w:val="1"/>
          <w:numId w:val="36"/>
        </w:numPr>
      </w:pPr>
      <w:r>
        <w:t>b</w:t>
      </w:r>
      <w:r w:rsidR="00D50B82">
        <w:t>anquet</w:t>
      </w:r>
    </w:p>
    <w:p w:rsidR="00D50B82" w:rsidRDefault="00D50B82" w:rsidP="00D50B82">
      <w:pPr>
        <w:numPr>
          <w:ilvl w:val="0"/>
          <w:numId w:val="36"/>
        </w:numPr>
      </w:pPr>
      <w:r>
        <w:t>Printing and duplicating</w:t>
      </w:r>
    </w:p>
    <w:p w:rsidR="001F6AF6" w:rsidRDefault="006C5226" w:rsidP="001F6AF6">
      <w:pPr>
        <w:numPr>
          <w:ilvl w:val="1"/>
          <w:numId w:val="36"/>
        </w:numPr>
      </w:pPr>
      <w:r>
        <w:t>s</w:t>
      </w:r>
      <w:r w:rsidR="001F6AF6">
        <w:t>ignage (directional, room labels, vendor recognition)</w:t>
      </w:r>
    </w:p>
    <w:p w:rsidR="001F6AF6" w:rsidRDefault="006C5226" w:rsidP="001F6AF6">
      <w:pPr>
        <w:numPr>
          <w:ilvl w:val="1"/>
          <w:numId w:val="36"/>
        </w:numPr>
      </w:pPr>
      <w:r>
        <w:t>p</w:t>
      </w:r>
      <w:r w:rsidR="001F6AF6">
        <w:t>rogram</w:t>
      </w:r>
    </w:p>
    <w:p w:rsidR="001F6AF6" w:rsidRDefault="006C5226" w:rsidP="001F6AF6">
      <w:pPr>
        <w:numPr>
          <w:ilvl w:val="1"/>
          <w:numId w:val="36"/>
        </w:numPr>
      </w:pPr>
      <w:r>
        <w:t>n</w:t>
      </w:r>
      <w:r w:rsidR="001F6AF6">
        <w:t>ame badges</w:t>
      </w:r>
    </w:p>
    <w:p w:rsidR="001F6AF6" w:rsidRDefault="006C5226" w:rsidP="001F6AF6">
      <w:pPr>
        <w:numPr>
          <w:ilvl w:val="1"/>
          <w:numId w:val="36"/>
        </w:numPr>
      </w:pPr>
      <w:r>
        <w:t>t</w:t>
      </w:r>
      <w:r w:rsidR="001F6AF6">
        <w:t>ickets</w:t>
      </w:r>
    </w:p>
    <w:p w:rsidR="00D50B82" w:rsidRDefault="00D50B82" w:rsidP="00D50B82">
      <w:pPr>
        <w:numPr>
          <w:ilvl w:val="0"/>
          <w:numId w:val="36"/>
        </w:numPr>
      </w:pPr>
      <w:r>
        <w:t xml:space="preserve">CE </w:t>
      </w:r>
      <w:r w:rsidR="001F6AF6">
        <w:t xml:space="preserve">(CE costs </w:t>
      </w:r>
      <w:r w:rsidR="001F6AF6" w:rsidRPr="001F6AF6">
        <w:rPr>
          <w:b/>
          <w:i/>
        </w:rPr>
        <w:t>should</w:t>
      </w:r>
      <w:r w:rsidR="001F6AF6">
        <w:t xml:space="preserve"> be cost neutral for the meeting budget)</w:t>
      </w:r>
    </w:p>
    <w:p w:rsidR="001F6AF6" w:rsidRDefault="006C5226" w:rsidP="001F6AF6">
      <w:pPr>
        <w:numPr>
          <w:ilvl w:val="1"/>
          <w:numId w:val="36"/>
        </w:numPr>
      </w:pPr>
      <w:r>
        <w:t>i</w:t>
      </w:r>
      <w:r w:rsidR="001F6AF6">
        <w:t>nstructor honoraria, travel, and per diem</w:t>
      </w:r>
    </w:p>
    <w:p w:rsidR="001F6AF6" w:rsidRDefault="006C5226" w:rsidP="001F6AF6">
      <w:pPr>
        <w:numPr>
          <w:ilvl w:val="1"/>
          <w:numId w:val="36"/>
        </w:numPr>
      </w:pPr>
      <w:r>
        <w:t>b</w:t>
      </w:r>
      <w:r w:rsidR="001F6AF6">
        <w:t>reaks</w:t>
      </w:r>
    </w:p>
    <w:p w:rsidR="001F6AF6" w:rsidRDefault="006C5226" w:rsidP="001F6AF6">
      <w:pPr>
        <w:numPr>
          <w:ilvl w:val="1"/>
          <w:numId w:val="36"/>
        </w:numPr>
      </w:pPr>
      <w:r>
        <w:t>l</w:t>
      </w:r>
      <w:r w:rsidR="001F6AF6">
        <w:t>unches</w:t>
      </w:r>
    </w:p>
    <w:p w:rsidR="001F6AF6" w:rsidRDefault="006C5226" w:rsidP="001F6AF6">
      <w:pPr>
        <w:numPr>
          <w:ilvl w:val="1"/>
          <w:numId w:val="36"/>
        </w:numPr>
      </w:pPr>
      <w:r>
        <w:t>i</w:t>
      </w:r>
      <w:r w:rsidR="001F6AF6">
        <w:t>nstructor handouts (responsibility of instructor, but last minute copying may be needed)</w:t>
      </w:r>
    </w:p>
    <w:p w:rsidR="001F6AF6" w:rsidRDefault="006C5226" w:rsidP="001F6AF6">
      <w:pPr>
        <w:numPr>
          <w:ilvl w:val="1"/>
          <w:numId w:val="36"/>
        </w:numPr>
      </w:pPr>
      <w:r>
        <w:lastRenderedPageBreak/>
        <w:t>p</w:t>
      </w:r>
      <w:r w:rsidR="001F6AF6">
        <w:t>ostage – Thank you note and appropriate evaluations</w:t>
      </w:r>
    </w:p>
    <w:p w:rsidR="00D50B82" w:rsidRDefault="00D50B82" w:rsidP="00D50B82">
      <w:pPr>
        <w:numPr>
          <w:ilvl w:val="0"/>
          <w:numId w:val="36"/>
        </w:numPr>
      </w:pPr>
      <w:r>
        <w:t xml:space="preserve">Meeting rooms [NOTE: meeting room use charges </w:t>
      </w:r>
      <w:r w:rsidR="001F6AF6">
        <w:t>may be</w:t>
      </w:r>
      <w:r>
        <w:t xml:space="preserve"> waived if hotel food minimum is met.]</w:t>
      </w:r>
    </w:p>
    <w:p w:rsidR="00D50B82" w:rsidRDefault="00D50B82" w:rsidP="00D50B82">
      <w:pPr>
        <w:numPr>
          <w:ilvl w:val="0"/>
          <w:numId w:val="36"/>
        </w:numPr>
      </w:pPr>
      <w:r>
        <w:t>Poster stands</w:t>
      </w:r>
    </w:p>
    <w:p w:rsidR="00D02EDF" w:rsidRPr="00B57492" w:rsidRDefault="00D50B82" w:rsidP="00B57492">
      <w:pPr>
        <w:pStyle w:val="Heading2"/>
      </w:pPr>
      <w:r>
        <w:t>B</w:t>
      </w:r>
      <w:r w:rsidR="00CD1B67">
        <w:t>.</w:t>
      </w:r>
      <w:r w:rsidR="00CD1B67">
        <w:tab/>
      </w:r>
      <w:r w:rsidR="006F06B8" w:rsidRPr="00B57492">
        <w:t>Budget Planning</w:t>
      </w:r>
      <w:bookmarkEnd w:id="58"/>
    </w:p>
    <w:p w:rsidR="00B57492" w:rsidRPr="004E751A" w:rsidRDefault="00B57492" w:rsidP="00B57492">
      <w:r w:rsidRPr="004E751A">
        <w:t>PNC/MLA provides each annual meeting with $1000.00 seed money.  The meeting treasurer</w:t>
      </w:r>
      <w:r>
        <w:t xml:space="preserve"> will work with the PNC/MLA treasurer to obtain needed funds.</w:t>
      </w:r>
    </w:p>
    <w:p w:rsidR="00B57492" w:rsidRDefault="00B57492" w:rsidP="00B57492"/>
    <w:p w:rsidR="00D02EDF" w:rsidRDefault="00740785" w:rsidP="00B57492">
      <w:r w:rsidRPr="00B57492">
        <w:t>The</w:t>
      </w:r>
      <w:r w:rsidR="00D02EDF" w:rsidRPr="00B57492">
        <w:t xml:space="preserve"> meeting budget is an estimate</w:t>
      </w:r>
      <w:r w:rsidR="00D02EDF" w:rsidRPr="004E751A">
        <w:t xml:space="preserve"> of anticipated income and expense for your meeting and provides financial control and accountability. </w:t>
      </w:r>
      <w:r w:rsidRPr="004E751A">
        <w:t xml:space="preserve"> </w:t>
      </w:r>
      <w:r w:rsidR="00D02EDF" w:rsidRPr="004E751A">
        <w:t xml:space="preserve">It’s important to document how and why you arrived at all figures, so keep track of calculations used to arrive at each budgeted item. </w:t>
      </w:r>
      <w:r w:rsidRPr="004E751A">
        <w:t xml:space="preserve"> </w:t>
      </w:r>
      <w:r w:rsidR="00D02EDF" w:rsidRPr="004E751A">
        <w:t>Allow contingencies for the unexpected.</w:t>
      </w:r>
      <w:r w:rsidRPr="004E751A">
        <w:t xml:space="preserve"> </w:t>
      </w:r>
      <w:r w:rsidR="00D02EDF" w:rsidRPr="004E751A">
        <w:t xml:space="preserve"> Reviewing </w:t>
      </w:r>
      <w:r w:rsidR="006C5226">
        <w:t>a budget for a meeting that closely resembles your location can give</w:t>
      </w:r>
      <w:r w:rsidR="00D02EDF" w:rsidRPr="004E751A">
        <w:t xml:space="preserve"> you a good basis for preparing this year’s</w:t>
      </w:r>
      <w:r w:rsidR="006C5226">
        <w:t xml:space="preserve"> budget</w:t>
      </w:r>
      <w:r w:rsidR="00D02EDF" w:rsidRPr="004E751A">
        <w:t xml:space="preserve">. </w:t>
      </w:r>
      <w:r w:rsidRPr="004E751A">
        <w:t xml:space="preserve"> </w:t>
      </w:r>
    </w:p>
    <w:p w:rsidR="00B57492" w:rsidRPr="004E751A" w:rsidRDefault="00B57492" w:rsidP="00B57492"/>
    <w:p w:rsidR="005F6DC1" w:rsidRDefault="005F6DC1" w:rsidP="005F6DC1">
      <w:pPr>
        <w:pStyle w:val="ListParagraph"/>
        <w:numPr>
          <w:ilvl w:val="0"/>
          <w:numId w:val="71"/>
        </w:numPr>
      </w:pPr>
      <w:r>
        <w:t>When s</w:t>
      </w:r>
      <w:r w:rsidR="00976125">
        <w:t>et</w:t>
      </w:r>
      <w:r>
        <w:t>ting</w:t>
      </w:r>
      <w:r w:rsidR="00976125">
        <w:t xml:space="preserve"> conference f</w:t>
      </w:r>
      <w:r w:rsidR="00740785" w:rsidRPr="004E751A">
        <w:t>ees and meal charges</w:t>
      </w:r>
      <w:r>
        <w:t xml:space="preserve">, </w:t>
      </w:r>
    </w:p>
    <w:p w:rsidR="005F6DC1" w:rsidRDefault="005F6DC1" w:rsidP="005F6DC1">
      <w:pPr>
        <w:pStyle w:val="ListParagraph"/>
        <w:numPr>
          <w:ilvl w:val="1"/>
          <w:numId w:val="71"/>
        </w:numPr>
      </w:pPr>
      <w:proofErr w:type="gramStart"/>
      <w:r>
        <w:t>consider</w:t>
      </w:r>
      <w:proofErr w:type="gramEnd"/>
      <w:r>
        <w:t xml:space="preserve"> providing</w:t>
      </w:r>
      <w:r w:rsidR="00976125">
        <w:t xml:space="preserve"> member and non-member rates.  </w:t>
      </w:r>
    </w:p>
    <w:p w:rsidR="005F6DC1" w:rsidRDefault="00976125" w:rsidP="005F6DC1">
      <w:pPr>
        <w:pStyle w:val="ListParagraph"/>
        <w:numPr>
          <w:ilvl w:val="1"/>
          <w:numId w:val="71"/>
        </w:numPr>
      </w:pPr>
      <w:r>
        <w:t xml:space="preserve">In the past, members of neighboring chapters have received member rates.  </w:t>
      </w:r>
    </w:p>
    <w:p w:rsidR="005F6DC1" w:rsidRDefault="00740785" w:rsidP="005F6DC1">
      <w:pPr>
        <w:pStyle w:val="ListParagraph"/>
        <w:numPr>
          <w:ilvl w:val="1"/>
          <w:numId w:val="71"/>
        </w:numPr>
      </w:pPr>
      <w:r w:rsidRPr="004E751A">
        <w:t xml:space="preserve">Make the all-inclusive conference fee (excluding Continuing Education) $5-$10 less than if everything was charged separately.  This gives a slight break to those supporting all of the meeting meal functions.  </w:t>
      </w:r>
    </w:p>
    <w:p w:rsidR="005F6DC1" w:rsidRDefault="005F6DC1" w:rsidP="005F6DC1">
      <w:pPr>
        <w:numPr>
          <w:ilvl w:val="1"/>
          <w:numId w:val="71"/>
        </w:numPr>
      </w:pPr>
      <w:r w:rsidRPr="004E751A">
        <w:t>Include Welcome Event in all fee options.</w:t>
      </w:r>
      <w:r>
        <w:t xml:space="preserve">  Typically, registration also includes breakfast, lunch, and breaks.  These meal events are excellent opportunities for vendor sponsorships.</w:t>
      </w:r>
    </w:p>
    <w:p w:rsidR="005F6DC1" w:rsidRDefault="00740785" w:rsidP="005F6DC1">
      <w:pPr>
        <w:pStyle w:val="ListParagraph"/>
        <w:numPr>
          <w:ilvl w:val="0"/>
          <w:numId w:val="71"/>
        </w:numPr>
      </w:pPr>
      <w:r w:rsidRPr="004E751A">
        <w:t>Many hotels require a certain percentage of attendance for meal functions to avoid meeting space charges.  Meal numbers are important!</w:t>
      </w:r>
      <w:r w:rsidR="005F6DC1">
        <w:t xml:space="preserve">  </w:t>
      </w:r>
    </w:p>
    <w:p w:rsidR="00740785" w:rsidRDefault="00976125" w:rsidP="008E6CE8">
      <w:pPr>
        <w:numPr>
          <w:ilvl w:val="0"/>
          <w:numId w:val="33"/>
        </w:numPr>
      </w:pPr>
      <w:r>
        <w:t>The biggest food-related decision is regarding the banquet.  Some issues to consider are:</w:t>
      </w:r>
    </w:p>
    <w:p w:rsidR="005F6DC1" w:rsidRDefault="00976125" w:rsidP="005F6DC1">
      <w:pPr>
        <w:numPr>
          <w:ilvl w:val="1"/>
          <w:numId w:val="36"/>
        </w:numPr>
      </w:pPr>
      <w:r>
        <w:t>Should a banquet be held?</w:t>
      </w:r>
      <w:r w:rsidR="005F6DC1" w:rsidRPr="005F6DC1">
        <w:t xml:space="preserve"> </w:t>
      </w:r>
    </w:p>
    <w:p w:rsidR="005F6DC1" w:rsidRDefault="00976125" w:rsidP="005F6DC1">
      <w:pPr>
        <w:numPr>
          <w:ilvl w:val="1"/>
          <w:numId w:val="36"/>
        </w:numPr>
      </w:pPr>
      <w:r>
        <w:t>Should the banquet be inc</w:t>
      </w:r>
      <w:r w:rsidR="008263D3">
        <w:t>luded in the registration fee?  Banquets are</w:t>
      </w:r>
      <w:r>
        <w:t xml:space="preserve"> very useful for meeting any hotel food minimum.</w:t>
      </w:r>
      <w:r w:rsidR="005F6DC1" w:rsidRPr="005F6DC1">
        <w:t xml:space="preserve"> </w:t>
      </w:r>
    </w:p>
    <w:p w:rsidR="005F6DC1" w:rsidRDefault="00976125" w:rsidP="005F6DC1">
      <w:pPr>
        <w:numPr>
          <w:ilvl w:val="1"/>
          <w:numId w:val="36"/>
        </w:numPr>
      </w:pPr>
      <w:r>
        <w:t xml:space="preserve">Should a registration fee without the banquet be offered?  </w:t>
      </w:r>
      <w:r w:rsidR="008263D3">
        <w:t>Banquets are expensive and if they are charged separately, attendanc</w:t>
      </w:r>
      <w:r w:rsidR="00D50B82">
        <w:t xml:space="preserve">e may be low.  </w:t>
      </w:r>
    </w:p>
    <w:p w:rsidR="005F6DC1" w:rsidRDefault="005F6DC1" w:rsidP="005F6DC1">
      <w:pPr>
        <w:numPr>
          <w:ilvl w:val="1"/>
          <w:numId w:val="36"/>
        </w:numPr>
      </w:pPr>
      <w:r>
        <w:t>However, some organizations do not reimburse for meals and members may need to have the banquet charged separately.</w:t>
      </w:r>
    </w:p>
    <w:p w:rsidR="005F6DC1" w:rsidRDefault="00976125" w:rsidP="005F6DC1">
      <w:pPr>
        <w:numPr>
          <w:ilvl w:val="1"/>
          <w:numId w:val="36"/>
        </w:numPr>
      </w:pPr>
      <w:r>
        <w:t>Should entertainment or a speaker be included with the event?</w:t>
      </w:r>
      <w:r w:rsidR="005F6DC1" w:rsidRPr="005F6DC1">
        <w:t xml:space="preserve"> </w:t>
      </w:r>
    </w:p>
    <w:p w:rsidR="005F6DC1" w:rsidRDefault="00976125" w:rsidP="005F6DC1">
      <w:pPr>
        <w:numPr>
          <w:ilvl w:val="1"/>
          <w:numId w:val="36"/>
        </w:numPr>
      </w:pPr>
      <w:r>
        <w:t>Should the dinner be plated or not?</w:t>
      </w:r>
      <w:r w:rsidR="005F6DC1" w:rsidRPr="005F6DC1">
        <w:t xml:space="preserve"> </w:t>
      </w:r>
    </w:p>
    <w:p w:rsidR="005F6DC1" w:rsidRDefault="00976125" w:rsidP="005F6DC1">
      <w:pPr>
        <w:numPr>
          <w:ilvl w:val="1"/>
          <w:numId w:val="36"/>
        </w:numPr>
      </w:pPr>
      <w:r>
        <w:t>How should alcohol be handled?</w:t>
      </w:r>
      <w:r w:rsidR="005F6DC1" w:rsidRPr="005F6DC1">
        <w:t xml:space="preserve"> </w:t>
      </w:r>
    </w:p>
    <w:p w:rsidR="005F6DC1" w:rsidRDefault="005F6DC1" w:rsidP="005F6DC1">
      <w:pPr>
        <w:numPr>
          <w:ilvl w:val="0"/>
          <w:numId w:val="36"/>
        </w:numPr>
      </w:pPr>
      <w:r>
        <w:t>Determine the late fee to be charged to those who miss the early registration deadline.</w:t>
      </w:r>
    </w:p>
    <w:p w:rsidR="00F536BC" w:rsidRPr="00DD0E7E" w:rsidRDefault="006D7ABF" w:rsidP="00F536BC">
      <w:pPr>
        <w:pStyle w:val="Heading2"/>
      </w:pPr>
      <w:bookmarkStart w:id="59" w:name="_Toc265489429"/>
      <w:r w:rsidRPr="00DD0E7E">
        <w:t>C</w:t>
      </w:r>
      <w:r w:rsidR="00F536BC" w:rsidRPr="00DD0E7E">
        <w:t>.</w:t>
      </w:r>
      <w:r w:rsidR="00F536BC" w:rsidRPr="00DD0E7E">
        <w:tab/>
        <w:t>Payment of Speakers</w:t>
      </w:r>
      <w:bookmarkEnd w:id="59"/>
    </w:p>
    <w:p w:rsidR="0055594D" w:rsidRPr="00DD0E7E" w:rsidRDefault="00715230" w:rsidP="0055594D">
      <w:r>
        <w:t xml:space="preserve">How speakers are paid depends on the amount of honoraria they receive.  If that amount exceeds $600, then two checks are needed and PNC will need to file a 1099 detailing the honorarium.  Per an email on 12/4/09 from </w:t>
      </w:r>
      <w:r w:rsidR="0055594D" w:rsidRPr="00DD0E7E">
        <w:t xml:space="preserve">Ray </w:t>
      </w:r>
      <w:proofErr w:type="spellStart"/>
      <w:r w:rsidR="0055594D" w:rsidRPr="00DD0E7E">
        <w:t>Naegele</w:t>
      </w:r>
      <w:proofErr w:type="spellEnd"/>
      <w:r w:rsidR="00926527" w:rsidRPr="00DD0E7E">
        <w:t>, MLA director of Financial and Administrative Services</w:t>
      </w:r>
      <w:r w:rsidR="0055594D" w:rsidRPr="00DD0E7E">
        <w:t>,</w:t>
      </w:r>
    </w:p>
    <w:p w:rsidR="0055594D" w:rsidRPr="00DD0E7E" w:rsidRDefault="0055594D" w:rsidP="00926527">
      <w:pPr>
        <w:ind w:left="360" w:right="720"/>
      </w:pPr>
      <w:r w:rsidRPr="00DD0E7E">
        <w:t>“Chapters can write one check but need to keep the expense reimbursement amount and honorarium separate for accounting purposes.  If your accounting system can't do that, then write two checks, which is more work, but easier at year-end to prepare 1099s because only the honorarium (amounts over $600 in a calendar year) are reported on the 1099.</w:t>
      </w:r>
    </w:p>
    <w:p w:rsidR="0055594D" w:rsidRPr="00DD0E7E" w:rsidRDefault="0055594D" w:rsidP="00926527">
      <w:pPr>
        <w:ind w:left="360" w:right="720"/>
      </w:pPr>
    </w:p>
    <w:p w:rsidR="0055594D" w:rsidRPr="00DD0E7E" w:rsidRDefault="0055594D" w:rsidP="00926527">
      <w:pPr>
        <w:ind w:left="360" w:right="720"/>
      </w:pPr>
      <w:r w:rsidRPr="00DD0E7E">
        <w:t>1099's are used to report compensation to the IRS.  They should not include reimbursement for out-of-pocket expenses.  See http://www.irs.gov/faqs/faq/0,,id=199636,00.html</w:t>
      </w:r>
    </w:p>
    <w:p w:rsidR="0055594D" w:rsidRPr="00DD0E7E" w:rsidRDefault="0055594D" w:rsidP="00926527">
      <w:pPr>
        <w:ind w:left="360" w:right="720"/>
      </w:pPr>
    </w:p>
    <w:p w:rsidR="0055594D" w:rsidRPr="00DD0E7E" w:rsidRDefault="0055594D" w:rsidP="00926527">
      <w:pPr>
        <w:ind w:left="360" w:right="720"/>
      </w:pPr>
      <w:r w:rsidRPr="00DD0E7E">
        <w:t>For reimbursement, the IRS requires that there be an "accounting" of the actual out-of-pocket expenses, as opposed to a lump sum payment that is called a "reimbursement" but may actually be an honorarium and would be reported on the 1099.</w:t>
      </w:r>
    </w:p>
    <w:p w:rsidR="0055594D" w:rsidRPr="00DD0E7E" w:rsidRDefault="0055594D" w:rsidP="00926527">
      <w:pPr>
        <w:ind w:left="360" w:right="720"/>
      </w:pPr>
    </w:p>
    <w:p w:rsidR="0055594D" w:rsidRPr="00DD0E7E" w:rsidRDefault="0055594D" w:rsidP="00926527">
      <w:pPr>
        <w:ind w:left="360" w:right="720"/>
      </w:pPr>
      <w:r w:rsidRPr="00DD0E7E">
        <w:lastRenderedPageBreak/>
        <w:t>To fulfill the IRS requirement, ask the speaker to provide an itemized expense report with receipts and do not include the reimbursement amount on the 1099.”</w:t>
      </w:r>
    </w:p>
    <w:p w:rsidR="0055594D" w:rsidRPr="00DD0E7E" w:rsidRDefault="0055594D" w:rsidP="0055594D"/>
    <w:p w:rsidR="00D02EDF" w:rsidRPr="00D00BE7" w:rsidRDefault="002464AE" w:rsidP="00E2748F">
      <w:pPr>
        <w:pStyle w:val="Heading1"/>
        <w:tabs>
          <w:tab w:val="left" w:pos="720"/>
        </w:tabs>
      </w:pPr>
      <w:bookmarkStart w:id="60" w:name="_Toc265489430"/>
      <w:r w:rsidRPr="00D00BE7">
        <w:t>IX</w:t>
      </w:r>
      <w:r w:rsidR="00CD1B67">
        <w:t>.</w:t>
      </w:r>
      <w:r w:rsidR="00CD1B67">
        <w:tab/>
      </w:r>
      <w:r w:rsidR="00B90863">
        <w:t>Registration</w:t>
      </w:r>
      <w:bookmarkEnd w:id="60"/>
    </w:p>
    <w:p w:rsidR="00D02EDF" w:rsidRPr="00D00BE7" w:rsidRDefault="002464AE" w:rsidP="00B57492">
      <w:pPr>
        <w:pStyle w:val="Heading2"/>
      </w:pPr>
      <w:bookmarkStart w:id="61" w:name="_Toc265489431"/>
      <w:r w:rsidRPr="00D00BE7">
        <w:t>A.</w:t>
      </w:r>
      <w:r w:rsidRPr="00D00BE7">
        <w:tab/>
        <w:t xml:space="preserve">Registration </w:t>
      </w:r>
      <w:bookmarkEnd w:id="61"/>
      <w:r w:rsidR="00715230">
        <w:t>Chair</w:t>
      </w:r>
    </w:p>
    <w:p w:rsidR="002464AE" w:rsidRDefault="00715230" w:rsidP="008E6CE8">
      <w:pPr>
        <w:numPr>
          <w:ilvl w:val="0"/>
          <w:numId w:val="48"/>
        </w:numPr>
        <w:ind w:left="450"/>
      </w:pPr>
      <w:r>
        <w:t>PNC/MLA is using the Wild Apricot</w:t>
      </w:r>
      <w:r w:rsidR="002554A7">
        <w:t xml:space="preserve"> system for meeting registration.</w:t>
      </w:r>
      <w:r w:rsidR="00120BE5">
        <w:t xml:space="preserve">  Permissions must be given to allow the registration chair to access the Even</w:t>
      </w:r>
      <w:r w:rsidR="00A85ECA">
        <w:t>t</w:t>
      </w:r>
      <w:r w:rsidR="00120BE5">
        <w:t xml:space="preserve"> area of Wild Apricot to create the annual meeting registration forms.</w:t>
      </w:r>
    </w:p>
    <w:p w:rsidR="002554A7" w:rsidRDefault="002554A7" w:rsidP="008E6CE8">
      <w:pPr>
        <w:numPr>
          <w:ilvl w:val="0"/>
          <w:numId w:val="48"/>
        </w:numPr>
        <w:ind w:left="450"/>
      </w:pPr>
      <w:r w:rsidRPr="004E751A">
        <w:t xml:space="preserve">Work with </w:t>
      </w:r>
      <w:r w:rsidR="00120BE5">
        <w:t>Professional Development Committee chair</w:t>
      </w:r>
      <w:r w:rsidRPr="004E751A">
        <w:t xml:space="preserve"> and </w:t>
      </w:r>
      <w:r>
        <w:t>Annual Meeting</w:t>
      </w:r>
      <w:r w:rsidRPr="004E751A">
        <w:t xml:space="preserve"> Chair</w:t>
      </w:r>
      <w:r w:rsidR="00120BE5">
        <w:t>(s)</w:t>
      </w:r>
      <w:r w:rsidRPr="004E751A">
        <w:t xml:space="preserve"> to</w:t>
      </w:r>
      <w:r w:rsidR="00270E01">
        <w:t xml:space="preserve"> get class and program details plus </w:t>
      </w:r>
      <w:r w:rsidR="00270E01" w:rsidRPr="004E751A">
        <w:t>prices, fees, menu choices</w:t>
      </w:r>
      <w:r w:rsidR="00270E01">
        <w:t>, etc.</w:t>
      </w:r>
    </w:p>
    <w:p w:rsidR="00715230" w:rsidRDefault="00A85ECA" w:rsidP="00715230">
      <w:pPr>
        <w:numPr>
          <w:ilvl w:val="0"/>
          <w:numId w:val="48"/>
        </w:numPr>
        <w:ind w:left="450"/>
      </w:pPr>
      <w:r>
        <w:t>Review past registration forms and u</w:t>
      </w:r>
      <w:r w:rsidR="00715230">
        <w:t xml:space="preserve">se </w:t>
      </w:r>
      <w:r>
        <w:t>the best option</w:t>
      </w:r>
      <w:r w:rsidR="00715230">
        <w:t xml:space="preserve"> to c</w:t>
      </w:r>
      <w:r>
        <w:t>opy to c</w:t>
      </w:r>
      <w:r w:rsidR="00715230">
        <w:t>reate what is needed in the current year</w:t>
      </w:r>
      <w:r w:rsidR="00270E01">
        <w:t>.</w:t>
      </w:r>
      <w:r w:rsidR="00715230">
        <w:t xml:space="preserve">  </w:t>
      </w:r>
      <w:r w:rsidR="00715230" w:rsidRPr="00C303FF">
        <w:t xml:space="preserve">There needs to be a separate registrant type for every possible type of registration.  </w:t>
      </w:r>
      <w:r>
        <w:t xml:space="preserve">All-inclusive should be defined if possible on the form.  </w:t>
      </w:r>
      <w:r w:rsidR="00715230">
        <w:t xml:space="preserve">While the 2013 meeting kept things simple and had only a few categories, </w:t>
      </w:r>
      <w:r w:rsidR="00715230" w:rsidRPr="00C303FF">
        <w:t>the 2009 conference used 12 different registrant types:</w:t>
      </w:r>
      <w:r w:rsidR="00715230" w:rsidRPr="00715230">
        <w:t xml:space="preserve"> </w:t>
      </w:r>
    </w:p>
    <w:p w:rsidR="00715230" w:rsidRPr="00C303FF" w:rsidRDefault="00715230" w:rsidP="00715230">
      <w:pPr>
        <w:pStyle w:val="ListParagraph"/>
        <w:numPr>
          <w:ilvl w:val="0"/>
          <w:numId w:val="61"/>
        </w:numPr>
      </w:pPr>
      <w:r w:rsidRPr="00C303FF">
        <w:t>PNC Member, All-Inclusive</w:t>
      </w:r>
    </w:p>
    <w:p w:rsidR="00715230" w:rsidRPr="00C303FF" w:rsidRDefault="00715230" w:rsidP="00715230">
      <w:pPr>
        <w:numPr>
          <w:ilvl w:val="0"/>
          <w:numId w:val="61"/>
        </w:numPr>
      </w:pPr>
      <w:r w:rsidRPr="00C303FF">
        <w:t>Non-PNC Member, All-Inclusive</w:t>
      </w:r>
    </w:p>
    <w:p w:rsidR="00715230" w:rsidRPr="00C303FF" w:rsidRDefault="00715230" w:rsidP="00715230">
      <w:pPr>
        <w:numPr>
          <w:ilvl w:val="0"/>
          <w:numId w:val="61"/>
        </w:numPr>
      </w:pPr>
      <w:r w:rsidRPr="00C303FF">
        <w:t>PNC Member, Student</w:t>
      </w:r>
    </w:p>
    <w:p w:rsidR="00715230" w:rsidRPr="00C303FF" w:rsidRDefault="00715230" w:rsidP="00715230">
      <w:pPr>
        <w:numPr>
          <w:ilvl w:val="0"/>
          <w:numId w:val="61"/>
        </w:numPr>
      </w:pPr>
      <w:r w:rsidRPr="00C303FF">
        <w:t>Non-PNC Member, Student</w:t>
      </w:r>
    </w:p>
    <w:p w:rsidR="00715230" w:rsidRPr="00C303FF" w:rsidRDefault="00715230" w:rsidP="00715230">
      <w:pPr>
        <w:numPr>
          <w:ilvl w:val="0"/>
          <w:numId w:val="61"/>
        </w:numPr>
      </w:pPr>
      <w:r w:rsidRPr="00C303FF">
        <w:t>Exhibitor</w:t>
      </w:r>
    </w:p>
    <w:p w:rsidR="00715230" w:rsidRPr="00C303FF" w:rsidRDefault="00715230" w:rsidP="00715230">
      <w:pPr>
        <w:numPr>
          <w:ilvl w:val="0"/>
          <w:numId w:val="61"/>
        </w:numPr>
      </w:pPr>
      <w:r w:rsidRPr="00C303FF">
        <w:t>PNC Member, Non-Conference-CE Only</w:t>
      </w:r>
    </w:p>
    <w:p w:rsidR="00715230" w:rsidRPr="00C303FF" w:rsidRDefault="00715230" w:rsidP="00715230">
      <w:pPr>
        <w:numPr>
          <w:ilvl w:val="0"/>
          <w:numId w:val="61"/>
        </w:numPr>
      </w:pPr>
      <w:r w:rsidRPr="00C303FF">
        <w:t>Non-PNC Member, Non-Conference-CE Only</w:t>
      </w:r>
    </w:p>
    <w:p w:rsidR="00715230" w:rsidRPr="00C303FF" w:rsidRDefault="00715230" w:rsidP="00715230">
      <w:pPr>
        <w:numPr>
          <w:ilvl w:val="0"/>
          <w:numId w:val="61"/>
        </w:numPr>
      </w:pPr>
      <w:r w:rsidRPr="00C303FF">
        <w:t>Conference Registration, All-Inclusive &amp; PNC Membership</w:t>
      </w:r>
    </w:p>
    <w:p w:rsidR="00715230" w:rsidRPr="00C303FF" w:rsidRDefault="00715230" w:rsidP="00715230">
      <w:pPr>
        <w:numPr>
          <w:ilvl w:val="0"/>
          <w:numId w:val="61"/>
        </w:numPr>
      </w:pPr>
      <w:r w:rsidRPr="00C303FF">
        <w:t>Conference Registration, All-Inclusive &amp; Emeritus/Retired PNC Membership</w:t>
      </w:r>
    </w:p>
    <w:p w:rsidR="00715230" w:rsidRPr="00C303FF" w:rsidRDefault="00715230" w:rsidP="00715230">
      <w:pPr>
        <w:numPr>
          <w:ilvl w:val="0"/>
          <w:numId w:val="61"/>
        </w:numPr>
      </w:pPr>
      <w:r w:rsidRPr="00C303FF">
        <w:t xml:space="preserve">MLGSCA, NCNMLG, Hawaii/Pacific, &amp; </w:t>
      </w:r>
      <w:proofErr w:type="spellStart"/>
      <w:r w:rsidRPr="00C303FF">
        <w:t>Midcontinental</w:t>
      </w:r>
      <w:proofErr w:type="spellEnd"/>
      <w:r w:rsidRPr="00C303FF">
        <w:t xml:space="preserve"> Members, All-Inclusive</w:t>
      </w:r>
    </w:p>
    <w:p w:rsidR="00715230" w:rsidRDefault="00715230" w:rsidP="00715230">
      <w:pPr>
        <w:numPr>
          <w:ilvl w:val="0"/>
          <w:numId w:val="61"/>
        </w:numPr>
      </w:pPr>
      <w:r w:rsidRPr="00C303FF">
        <w:t xml:space="preserve">MLGSCA, NCNMLG, Hawaii/Pacific, &amp; </w:t>
      </w:r>
      <w:proofErr w:type="spellStart"/>
      <w:r w:rsidRPr="00C303FF">
        <w:t>Midcontinental</w:t>
      </w:r>
      <w:proofErr w:type="spellEnd"/>
      <w:r w:rsidRPr="00C303FF">
        <w:t xml:space="preserve"> Members, Non-Conference-CE Only</w:t>
      </w:r>
    </w:p>
    <w:p w:rsidR="00715230" w:rsidRPr="004E751A" w:rsidRDefault="00715230" w:rsidP="00715230">
      <w:pPr>
        <w:numPr>
          <w:ilvl w:val="0"/>
          <w:numId w:val="61"/>
        </w:numPr>
      </w:pPr>
      <w:r w:rsidRPr="00C303FF">
        <w:t xml:space="preserve">VIP (used for guests, speakers, </w:t>
      </w:r>
      <w:r w:rsidRPr="00715230">
        <w:rPr>
          <w:i/>
        </w:rPr>
        <w:t>etc.</w:t>
      </w:r>
      <w:r w:rsidRPr="00C303FF">
        <w:t xml:space="preserve"> that did not pay a registration fee)</w:t>
      </w:r>
      <w:r w:rsidRPr="00C303FF">
        <w:br/>
      </w:r>
    </w:p>
    <w:p w:rsidR="002464AE" w:rsidRDefault="00715230" w:rsidP="008E6CE8">
      <w:pPr>
        <w:numPr>
          <w:ilvl w:val="0"/>
          <w:numId w:val="48"/>
        </w:numPr>
        <w:ind w:left="450"/>
      </w:pPr>
      <w:r>
        <w:t>Work closely with PNC/MLA Membership S</w:t>
      </w:r>
      <w:r w:rsidR="00270E01">
        <w:t xml:space="preserve">ecretary to assure that current membership information is up-to-date in </w:t>
      </w:r>
      <w:r>
        <w:t>Wild Apricot</w:t>
      </w:r>
      <w:r w:rsidR="00270E01">
        <w:t>.</w:t>
      </w:r>
    </w:p>
    <w:p w:rsidR="00E2233C" w:rsidRPr="004E751A" w:rsidRDefault="00E2233C" w:rsidP="00E2233C">
      <w:pPr>
        <w:pStyle w:val="ListParagraph"/>
        <w:numPr>
          <w:ilvl w:val="0"/>
          <w:numId w:val="73"/>
        </w:numPr>
      </w:pPr>
      <w:r w:rsidRPr="00C303FF">
        <w:t xml:space="preserve">Adding the membership fee to the conference registration is also possible in </w:t>
      </w:r>
      <w:r>
        <w:t>Wild Apricot</w:t>
      </w:r>
      <w:r w:rsidRPr="00C303FF">
        <w:t xml:space="preserve">, but it does create problems because the membership secretary does not get the new </w:t>
      </w:r>
      <w:r>
        <w:t>registration information.  It was necessary</w:t>
      </w:r>
      <w:r w:rsidRPr="00C303FF">
        <w:t xml:space="preserve"> to keep a separate account of those names and membership fees and report that information directly to the Membership Secretary.</w:t>
      </w:r>
    </w:p>
    <w:p w:rsidR="00E2233C" w:rsidRDefault="00E2233C" w:rsidP="00E2233C">
      <w:pPr>
        <w:numPr>
          <w:ilvl w:val="0"/>
          <w:numId w:val="48"/>
        </w:numPr>
        <w:ind w:left="450"/>
      </w:pPr>
      <w:r>
        <w:t>Registration form</w:t>
      </w:r>
    </w:p>
    <w:p w:rsidR="00E2233C" w:rsidRPr="001A1C55" w:rsidRDefault="00E2233C" w:rsidP="00E2233C">
      <w:pPr>
        <w:numPr>
          <w:ilvl w:val="0"/>
          <w:numId w:val="73"/>
        </w:numPr>
      </w:pPr>
      <w:r w:rsidRPr="001A1C55">
        <w:t xml:space="preserve">Keep format simple and provide a </w:t>
      </w:r>
      <w:r>
        <w:t>link</w:t>
      </w:r>
      <w:r w:rsidRPr="001A1C55">
        <w:t xml:space="preserve"> for the conference web editor</w:t>
      </w:r>
      <w:r>
        <w:t>.</w:t>
      </w:r>
      <w:r w:rsidRPr="00E2233C">
        <w:t xml:space="preserve"> </w:t>
      </w:r>
    </w:p>
    <w:p w:rsidR="00E2233C" w:rsidRPr="001A1C55" w:rsidRDefault="00E2233C" w:rsidP="00E2233C">
      <w:pPr>
        <w:pStyle w:val="ListParagraph"/>
        <w:numPr>
          <w:ilvl w:val="0"/>
          <w:numId w:val="73"/>
        </w:numPr>
      </w:pPr>
      <w:r>
        <w:t>Payment options include credit card and check.</w:t>
      </w:r>
    </w:p>
    <w:p w:rsidR="00E2233C" w:rsidRPr="001A1C55" w:rsidRDefault="00E2233C" w:rsidP="00E2233C">
      <w:pPr>
        <w:numPr>
          <w:ilvl w:val="0"/>
          <w:numId w:val="73"/>
        </w:numPr>
      </w:pPr>
      <w:r w:rsidRPr="001A1C55">
        <w:t>Include the option for payment of current year PNC membership dues.</w:t>
      </w:r>
    </w:p>
    <w:p w:rsidR="00E2233C" w:rsidRPr="001A1C55" w:rsidRDefault="00E2233C" w:rsidP="00E2233C">
      <w:pPr>
        <w:numPr>
          <w:ilvl w:val="0"/>
          <w:numId w:val="73"/>
        </w:numPr>
      </w:pPr>
      <w:r>
        <w:t>For check payments, provide this information:</w:t>
      </w:r>
    </w:p>
    <w:p w:rsidR="00E2233C" w:rsidRDefault="00E2233C" w:rsidP="00120BE5">
      <w:pPr>
        <w:numPr>
          <w:ilvl w:val="1"/>
          <w:numId w:val="73"/>
        </w:numPr>
      </w:pPr>
      <w:r w:rsidRPr="001A1C55">
        <w:t>Make check payable to PNC/MLA (all fees are payable in $US)</w:t>
      </w:r>
      <w:r>
        <w:t>.</w:t>
      </w:r>
    </w:p>
    <w:p w:rsidR="00E2233C" w:rsidRDefault="00E2233C" w:rsidP="00120BE5">
      <w:pPr>
        <w:numPr>
          <w:ilvl w:val="1"/>
          <w:numId w:val="73"/>
        </w:numPr>
      </w:pPr>
      <w:r>
        <w:t>Mail check</w:t>
      </w:r>
      <w:r w:rsidRPr="001A1C55">
        <w:t xml:space="preserve"> to: (name and address of </w:t>
      </w:r>
      <w:r w:rsidR="00120BE5">
        <w:t>meeting treasurer</w:t>
      </w:r>
      <w:r w:rsidRPr="001A1C55">
        <w:t>)</w:t>
      </w:r>
      <w:r>
        <w:t>.</w:t>
      </w:r>
    </w:p>
    <w:p w:rsidR="00E2233C" w:rsidRDefault="00E2233C" w:rsidP="00E2233C">
      <w:pPr>
        <w:numPr>
          <w:ilvl w:val="0"/>
          <w:numId w:val="73"/>
        </w:numPr>
      </w:pPr>
      <w:r>
        <w:t>Offer to accommodate special needs</w:t>
      </w:r>
      <w:r w:rsidRPr="001A1C55">
        <w:t xml:space="preserve"> relate</w:t>
      </w:r>
      <w:r>
        <w:t>d to attending the conference.</w:t>
      </w:r>
    </w:p>
    <w:p w:rsidR="00E2233C" w:rsidRPr="001A1C55" w:rsidRDefault="00E2233C" w:rsidP="00E2233C">
      <w:pPr>
        <w:numPr>
          <w:ilvl w:val="0"/>
          <w:numId w:val="73"/>
        </w:numPr>
      </w:pPr>
      <w:r>
        <w:t>Test the registration form thoroughly</w:t>
      </w:r>
      <w:r w:rsidRPr="00C303FF">
        <w:t xml:space="preserve"> before it is activated.  It’s really important to try out complex registrations to make sure that all logical relationships are working correctly before the form is active.</w:t>
      </w:r>
    </w:p>
    <w:p w:rsidR="00E2233C" w:rsidRDefault="00E2233C" w:rsidP="008E6CE8">
      <w:pPr>
        <w:numPr>
          <w:ilvl w:val="0"/>
          <w:numId w:val="48"/>
        </w:numPr>
        <w:ind w:left="450"/>
      </w:pPr>
      <w:r>
        <w:t>E</w:t>
      </w:r>
      <w:r w:rsidRPr="00C303FF">
        <w:t>mail</w:t>
      </w:r>
      <w:r>
        <w:t>s can be sent</w:t>
      </w:r>
      <w:r w:rsidRPr="00C303FF">
        <w:t xml:space="preserve"> to all registrants at once, or if necessary, emails could be sent to a specific group (</w:t>
      </w:r>
      <w:r w:rsidRPr="00C303FF">
        <w:rPr>
          <w:i/>
        </w:rPr>
        <w:t>e.g.</w:t>
      </w:r>
      <w:r w:rsidRPr="00C303FF">
        <w:t xml:space="preserve"> Exhibitors</w:t>
      </w:r>
      <w:r>
        <w:t xml:space="preserve"> or a specific class’s attendees</w:t>
      </w:r>
      <w:r w:rsidRPr="00C303FF">
        <w:t>), or</w:t>
      </w:r>
      <w:r>
        <w:t xml:space="preserve"> to individuals, as required</w:t>
      </w:r>
    </w:p>
    <w:p w:rsidR="002464AE" w:rsidRPr="004E751A" w:rsidRDefault="002464AE" w:rsidP="008E6CE8">
      <w:pPr>
        <w:numPr>
          <w:ilvl w:val="0"/>
          <w:numId w:val="48"/>
        </w:numPr>
        <w:ind w:left="450"/>
      </w:pPr>
      <w:r w:rsidRPr="004E751A">
        <w:t xml:space="preserve">Create </w:t>
      </w:r>
      <w:r w:rsidR="00004A91" w:rsidRPr="004E751A">
        <w:t>list of attendees and name b</w:t>
      </w:r>
      <w:r w:rsidRPr="004E751A">
        <w:t>adge file and send to</w:t>
      </w:r>
      <w:r w:rsidR="00004A91" w:rsidRPr="004E751A">
        <w:t xml:space="preserve"> person responsible</w:t>
      </w:r>
      <w:r w:rsidRPr="004E751A">
        <w:t xml:space="preserve"> for printing.</w:t>
      </w:r>
      <w:r w:rsidR="00270E01">
        <w:t xml:space="preserve">  Include attendee affiliation on name badges.</w:t>
      </w:r>
    </w:p>
    <w:p w:rsidR="002464AE" w:rsidRPr="004E751A" w:rsidRDefault="00004A91" w:rsidP="008E6CE8">
      <w:pPr>
        <w:numPr>
          <w:ilvl w:val="0"/>
          <w:numId w:val="48"/>
        </w:numPr>
        <w:ind w:left="450"/>
      </w:pPr>
      <w:r w:rsidRPr="004E751A">
        <w:t xml:space="preserve">Create </w:t>
      </w:r>
      <w:r w:rsidR="002464AE" w:rsidRPr="004E751A">
        <w:t xml:space="preserve">email message to go with </w:t>
      </w:r>
      <w:r w:rsidRPr="004E751A">
        <w:t>c</w:t>
      </w:r>
      <w:r w:rsidR="002464AE" w:rsidRPr="004E751A">
        <w:t>onfirmation.</w:t>
      </w:r>
    </w:p>
    <w:p w:rsidR="002464AE" w:rsidRPr="004E751A" w:rsidRDefault="00270E01" w:rsidP="008E6CE8">
      <w:pPr>
        <w:numPr>
          <w:ilvl w:val="0"/>
          <w:numId w:val="48"/>
        </w:numPr>
        <w:ind w:left="450"/>
      </w:pPr>
      <w:r>
        <w:t>Establish registration desk hours and solicit help for staffing.</w:t>
      </w:r>
    </w:p>
    <w:p w:rsidR="00E77C8B" w:rsidRDefault="00E77C8B">
      <w:bookmarkStart w:id="62" w:name="_Toc265489434"/>
    </w:p>
    <w:p w:rsidR="00701E55" w:rsidRDefault="00701E55"/>
    <w:p w:rsidR="00D00BE7" w:rsidRPr="00E62053" w:rsidRDefault="00323EC0" w:rsidP="00B57492">
      <w:pPr>
        <w:pStyle w:val="Heading2"/>
      </w:pPr>
      <w:r>
        <w:t>B</w:t>
      </w:r>
      <w:r w:rsidR="00B449CA">
        <w:t>.</w:t>
      </w:r>
      <w:r w:rsidR="00B449CA">
        <w:tab/>
      </w:r>
      <w:r w:rsidR="00D00BE7" w:rsidRPr="00E62053">
        <w:t>Registration Process</w:t>
      </w:r>
      <w:bookmarkEnd w:id="62"/>
    </w:p>
    <w:p w:rsidR="007A02F4" w:rsidRPr="0042187B" w:rsidRDefault="00884E3D" w:rsidP="009C406C">
      <w:r w:rsidRPr="0042187B">
        <w:lastRenderedPageBreak/>
        <w:t>1.</w:t>
      </w:r>
      <w:r w:rsidRPr="0042187B">
        <w:tab/>
        <w:t>F</w:t>
      </w:r>
      <w:r w:rsidR="007A02F4" w:rsidRPr="0042187B">
        <w:t>orms and payment</w:t>
      </w:r>
    </w:p>
    <w:p w:rsidR="00884E3D" w:rsidRDefault="00884E3D" w:rsidP="008E6CE8">
      <w:pPr>
        <w:numPr>
          <w:ilvl w:val="0"/>
          <w:numId w:val="37"/>
        </w:numPr>
      </w:pPr>
      <w:r w:rsidRPr="00884E3D">
        <w:t xml:space="preserve">The </w:t>
      </w:r>
      <w:r w:rsidR="00120BE5">
        <w:t>Wild Apricot</w:t>
      </w:r>
      <w:r w:rsidRPr="00884E3D">
        <w:t xml:space="preserve"> system tracks credit card payments and records class, event</w:t>
      </w:r>
      <w:r w:rsidR="00D00BE7" w:rsidRPr="00884E3D">
        <w:t>, meal choices</w:t>
      </w:r>
      <w:r w:rsidRPr="00884E3D">
        <w:t>, and special accommodations</w:t>
      </w:r>
      <w:r>
        <w:t>.</w:t>
      </w:r>
    </w:p>
    <w:p w:rsidR="00D00BE7" w:rsidRPr="001A1C55" w:rsidRDefault="00120BE5" w:rsidP="008E6CE8">
      <w:pPr>
        <w:numPr>
          <w:ilvl w:val="0"/>
          <w:numId w:val="37"/>
        </w:numPr>
      </w:pPr>
      <w:r>
        <w:t xml:space="preserve">Confirmation is sent automatically by email.  If requested, another </w:t>
      </w:r>
      <w:r w:rsidR="0042187B">
        <w:t xml:space="preserve">copy of </w:t>
      </w:r>
      <w:r w:rsidR="00884E3D">
        <w:t>confirmation</w:t>
      </w:r>
      <w:r w:rsidR="00D00BE7" w:rsidRPr="001A1C55">
        <w:t xml:space="preserve"> form </w:t>
      </w:r>
      <w:r>
        <w:t>can be provided</w:t>
      </w:r>
      <w:r w:rsidR="00D00BE7" w:rsidRPr="001A1C55">
        <w:t>.</w:t>
      </w:r>
    </w:p>
    <w:p w:rsidR="007A02F4" w:rsidRPr="001A1C55" w:rsidRDefault="005844CD" w:rsidP="009C406C">
      <w:pPr>
        <w:numPr>
          <w:ilvl w:val="0"/>
          <w:numId w:val="37"/>
        </w:numPr>
      </w:pPr>
      <w:r w:rsidRPr="00884E3D">
        <w:t xml:space="preserve">Sometimes </w:t>
      </w:r>
      <w:r w:rsidR="0042187B">
        <w:t xml:space="preserve">payment arrives after </w:t>
      </w:r>
      <w:r w:rsidRPr="00884E3D">
        <w:t>r</w:t>
      </w:r>
      <w:r w:rsidR="00D00BE7" w:rsidRPr="00884E3D">
        <w:t xml:space="preserve">egistration </w:t>
      </w:r>
      <w:r w:rsidR="0042187B">
        <w:t>takes place</w:t>
      </w:r>
      <w:r w:rsidR="00D00BE7" w:rsidRPr="00884E3D">
        <w:t xml:space="preserve">. </w:t>
      </w:r>
      <w:r w:rsidRPr="00884E3D">
        <w:t xml:space="preserve"> </w:t>
      </w:r>
      <w:r w:rsidR="00D00BE7" w:rsidRPr="00884E3D">
        <w:t xml:space="preserve">This normally occurs when the fees are paid by the institution. </w:t>
      </w:r>
      <w:r w:rsidRPr="00884E3D">
        <w:t xml:space="preserve"> </w:t>
      </w:r>
      <w:r w:rsidR="00D00BE7" w:rsidRPr="00884E3D">
        <w:t>If registration fees have not arrived two weeks prior to the meeting</w:t>
      </w:r>
      <w:r w:rsidR="0042187B">
        <w:t xml:space="preserve"> date, call the registrant to resolve the delay</w:t>
      </w:r>
      <w:r w:rsidR="00D00BE7" w:rsidRPr="00884E3D">
        <w:t>.</w:t>
      </w:r>
    </w:p>
    <w:p w:rsidR="00D00BE7" w:rsidRPr="0042187B" w:rsidRDefault="0042187B" w:rsidP="009C406C">
      <w:pPr>
        <w:rPr>
          <w:b/>
        </w:rPr>
      </w:pPr>
      <w:r w:rsidRPr="0042187B">
        <w:t>2</w:t>
      </w:r>
      <w:r w:rsidR="007A02F4" w:rsidRPr="0042187B">
        <w:t>.</w:t>
      </w:r>
      <w:r w:rsidR="007A02F4" w:rsidRPr="0042187B">
        <w:tab/>
      </w:r>
      <w:r w:rsidR="00D00BE7" w:rsidRPr="001A1C55">
        <w:t>Coordinate with other committee members.</w:t>
      </w:r>
    </w:p>
    <w:p w:rsidR="006D7ABF" w:rsidRDefault="007A02F4" w:rsidP="008E6CE8">
      <w:pPr>
        <w:numPr>
          <w:ilvl w:val="0"/>
          <w:numId w:val="38"/>
        </w:numPr>
      </w:pPr>
      <w:r>
        <w:t>Continuing Education</w:t>
      </w:r>
      <w:r w:rsidR="00D00BE7" w:rsidRPr="001A1C55">
        <w:t xml:space="preserve">: </w:t>
      </w:r>
      <w:r>
        <w:t>Need to kn</w:t>
      </w:r>
      <w:r w:rsidR="0042187B">
        <w:t>ow class size limitations and if there will be</w:t>
      </w:r>
      <w:r w:rsidR="00D00BE7" w:rsidRPr="001A1C55">
        <w:t xml:space="preserve"> a waiting list.</w:t>
      </w:r>
      <w:r>
        <w:t xml:space="preserve"> </w:t>
      </w:r>
      <w:r w:rsidR="00D00BE7" w:rsidRPr="001A1C55">
        <w:t xml:space="preserve"> Send an updated/final class roster of each class as needed</w:t>
      </w:r>
      <w:r w:rsidR="006D7ABF">
        <w:t>.</w:t>
      </w:r>
    </w:p>
    <w:p w:rsidR="006D7ABF" w:rsidRDefault="00D00BE7" w:rsidP="008E6CE8">
      <w:pPr>
        <w:numPr>
          <w:ilvl w:val="0"/>
          <w:numId w:val="38"/>
        </w:numPr>
      </w:pPr>
      <w:r w:rsidRPr="001A1C55">
        <w:t>Facility Arrangements: Supply the total number of conference registrants, meal/function registrants, CE registrants, and any other relevant numbers</w:t>
      </w:r>
      <w:r w:rsidR="006D7ABF">
        <w:t>.</w:t>
      </w:r>
    </w:p>
    <w:p w:rsidR="0042187B" w:rsidRDefault="0042187B" w:rsidP="008E6CE8">
      <w:pPr>
        <w:numPr>
          <w:ilvl w:val="0"/>
          <w:numId w:val="38"/>
        </w:numPr>
      </w:pPr>
      <w:r>
        <w:t>Coordinate with the PNC/MLA treasurer regarding how to process check payments.</w:t>
      </w:r>
    </w:p>
    <w:p w:rsidR="00D00BE7" w:rsidRPr="001A1C55" w:rsidRDefault="00B449CA" w:rsidP="008E6CE8">
      <w:pPr>
        <w:numPr>
          <w:ilvl w:val="0"/>
          <w:numId w:val="38"/>
        </w:numPr>
      </w:pPr>
      <w:r>
        <w:t>Coordinate exhibit registration with exhibits chair.</w:t>
      </w:r>
    </w:p>
    <w:p w:rsidR="00D00BE7" w:rsidRPr="00901266" w:rsidRDefault="00323EC0" w:rsidP="00B57492">
      <w:pPr>
        <w:pStyle w:val="Heading2"/>
      </w:pPr>
      <w:bookmarkStart w:id="63" w:name="_Toc265489435"/>
      <w:r>
        <w:t>C</w:t>
      </w:r>
      <w:r w:rsidR="00B449CA">
        <w:t>.</w:t>
      </w:r>
      <w:r w:rsidR="00B449CA">
        <w:tab/>
      </w:r>
      <w:r w:rsidR="00D00BE7" w:rsidRPr="00901266">
        <w:t>Bad</w:t>
      </w:r>
      <w:r w:rsidR="00B449CA">
        <w:t>ges and Event Tickets</w:t>
      </w:r>
      <w:bookmarkEnd w:id="63"/>
    </w:p>
    <w:p w:rsidR="00D00BE7" w:rsidRPr="001A1C55" w:rsidRDefault="00D00BE7" w:rsidP="009C406C">
      <w:r w:rsidRPr="001A1C55">
        <w:t xml:space="preserve">The Registration </w:t>
      </w:r>
      <w:r w:rsidR="00901266">
        <w:t>Chair or designate</w:t>
      </w:r>
      <w:r w:rsidRPr="001A1C55">
        <w:t xml:space="preserve"> is responsi</w:t>
      </w:r>
      <w:r w:rsidR="00B449CA">
        <w:t>ble for the text on tickets and</w:t>
      </w:r>
      <w:r w:rsidRPr="001A1C55">
        <w:t xml:space="preserve"> badges</w:t>
      </w:r>
      <w:r w:rsidR="00B449CA">
        <w:t>.</w:t>
      </w:r>
    </w:p>
    <w:p w:rsidR="00F64D9A" w:rsidRDefault="00F64D9A" w:rsidP="009C406C"/>
    <w:p w:rsidR="00A03545" w:rsidRDefault="006D7ABF" w:rsidP="009C406C">
      <w:r>
        <w:t>Badges:</w:t>
      </w:r>
    </w:p>
    <w:p w:rsidR="00A03545" w:rsidRDefault="00D00BE7" w:rsidP="008E6CE8">
      <w:pPr>
        <w:numPr>
          <w:ilvl w:val="0"/>
          <w:numId w:val="39"/>
        </w:numPr>
      </w:pPr>
      <w:r w:rsidRPr="001A1C55">
        <w:t>Include Name, Institution and City/State or Province on the badges.</w:t>
      </w:r>
    </w:p>
    <w:p w:rsidR="00A91057" w:rsidRDefault="00A91057" w:rsidP="00A91057">
      <w:pPr>
        <w:numPr>
          <w:ilvl w:val="1"/>
          <w:numId w:val="39"/>
        </w:numPr>
      </w:pPr>
      <w:r>
        <w:t>Use a very large type font for the first name so it is easy to read.</w:t>
      </w:r>
    </w:p>
    <w:p w:rsidR="00A03545" w:rsidRDefault="00D00BE7" w:rsidP="008E6CE8">
      <w:pPr>
        <w:numPr>
          <w:ilvl w:val="0"/>
          <w:numId w:val="39"/>
        </w:numPr>
      </w:pPr>
      <w:r w:rsidRPr="001A1C55">
        <w:t>Use the Registrat</w:t>
      </w:r>
      <w:r w:rsidR="009B2F3F">
        <w:t>ion files to generate the list.</w:t>
      </w:r>
    </w:p>
    <w:p w:rsidR="00A03545" w:rsidRDefault="00A03545" w:rsidP="008E6CE8">
      <w:pPr>
        <w:numPr>
          <w:ilvl w:val="0"/>
          <w:numId w:val="39"/>
        </w:numPr>
      </w:pPr>
      <w:r>
        <w:t xml:space="preserve">Print as close to start of conference as possible.  </w:t>
      </w:r>
      <w:r w:rsidR="00D00BE7" w:rsidRPr="001A1C55">
        <w:t>If these can be</w:t>
      </w:r>
      <w:r>
        <w:t xml:space="preserve"> </w:t>
      </w:r>
      <w:r w:rsidR="00D00BE7" w:rsidRPr="001A1C55">
        <w:t xml:space="preserve">done in-house, you have the flexibility to add late registrations right up to the meeting </w:t>
      </w:r>
      <w:r w:rsidR="009B2F3F">
        <w:t>time.</w:t>
      </w:r>
    </w:p>
    <w:p w:rsidR="00A03545" w:rsidRDefault="00D00BE7" w:rsidP="008E6CE8">
      <w:pPr>
        <w:numPr>
          <w:ilvl w:val="0"/>
          <w:numId w:val="39"/>
        </w:numPr>
      </w:pPr>
      <w:r w:rsidRPr="009B2F3F">
        <w:t>Check spellings carefully</w:t>
      </w:r>
      <w:r w:rsidR="009B2F3F">
        <w:t>!</w:t>
      </w:r>
    </w:p>
    <w:p w:rsidR="00A03545" w:rsidRDefault="00D00BE7" w:rsidP="008E6CE8">
      <w:pPr>
        <w:numPr>
          <w:ilvl w:val="0"/>
          <w:numId w:val="39"/>
        </w:numPr>
      </w:pPr>
      <w:r w:rsidRPr="001A1C55">
        <w:t>Print some blanks to be</w:t>
      </w:r>
      <w:r w:rsidR="009B2F3F">
        <w:t xml:space="preserve"> used for last minute changes.</w:t>
      </w:r>
    </w:p>
    <w:p w:rsidR="00D00BE7" w:rsidRPr="001A1C55" w:rsidRDefault="00A91057" w:rsidP="008E6CE8">
      <w:pPr>
        <w:numPr>
          <w:ilvl w:val="0"/>
          <w:numId w:val="39"/>
        </w:numPr>
      </w:pPr>
      <w:r>
        <w:t xml:space="preserve">Obtain vendor names from the Exhibit chair.  Print extra </w:t>
      </w:r>
      <w:r w:rsidR="009B2F3F">
        <w:t>exhibitor badges.</w:t>
      </w:r>
    </w:p>
    <w:p w:rsidR="00A91057" w:rsidRDefault="00A91057" w:rsidP="009C406C"/>
    <w:p w:rsidR="00F64D9A" w:rsidRDefault="00D00BE7" w:rsidP="009C406C">
      <w:r w:rsidRPr="001A1C55">
        <w:t>Event Tickets:</w:t>
      </w:r>
    </w:p>
    <w:p w:rsidR="006D7ABF" w:rsidRDefault="009B2F3F" w:rsidP="008E6CE8">
      <w:pPr>
        <w:numPr>
          <w:ilvl w:val="0"/>
          <w:numId w:val="40"/>
        </w:numPr>
      </w:pPr>
      <w:r>
        <w:t>Print any time after event registration is</w:t>
      </w:r>
      <w:r w:rsidR="00D00BE7" w:rsidRPr="001A1C55">
        <w:t xml:space="preserve"> firm</w:t>
      </w:r>
      <w:r w:rsidR="006D7ABF">
        <w:t>.</w:t>
      </w:r>
    </w:p>
    <w:p w:rsidR="00D00BE7" w:rsidRPr="001A1C55" w:rsidRDefault="00D00BE7" w:rsidP="008E6CE8">
      <w:pPr>
        <w:numPr>
          <w:ilvl w:val="0"/>
          <w:numId w:val="40"/>
        </w:numPr>
      </w:pPr>
      <w:r w:rsidRPr="001A1C55">
        <w:t>Use a different color for each and try not to make the</w:t>
      </w:r>
      <w:r w:rsidR="009B2F3F">
        <w:t xml:space="preserve"> individual tickets too small.</w:t>
      </w:r>
    </w:p>
    <w:p w:rsidR="00D00BE7" w:rsidRPr="00901266" w:rsidRDefault="00323EC0" w:rsidP="00B57492">
      <w:pPr>
        <w:pStyle w:val="Heading2"/>
      </w:pPr>
      <w:bookmarkStart w:id="64" w:name="_Toc265489436"/>
      <w:r>
        <w:t>D</w:t>
      </w:r>
      <w:r w:rsidR="00CD1B67">
        <w:t>.</w:t>
      </w:r>
      <w:r w:rsidR="00CD1B67">
        <w:tab/>
      </w:r>
      <w:r w:rsidR="00D00BE7" w:rsidRPr="00901266">
        <w:t>Meeting Packets</w:t>
      </w:r>
      <w:bookmarkEnd w:id="64"/>
    </w:p>
    <w:p w:rsidR="00D00BE7" w:rsidRPr="001A1C55" w:rsidRDefault="00D00BE7" w:rsidP="009C406C">
      <w:r w:rsidRPr="001A1C55">
        <w:t xml:space="preserve">Stuffing packets takes 3-4 hours for a group of at least 4 people. </w:t>
      </w:r>
      <w:r w:rsidR="00240FF2">
        <w:t xml:space="preserve"> </w:t>
      </w:r>
      <w:r w:rsidR="001103B1">
        <w:t>Label</w:t>
      </w:r>
      <w:r w:rsidR="00240FF2">
        <w:t xml:space="preserve"> each individual’s </w:t>
      </w:r>
      <w:r w:rsidRPr="001A1C55">
        <w:t>manila envelope</w:t>
      </w:r>
      <w:r w:rsidR="00240FF2">
        <w:t xml:space="preserve"> with their</w:t>
      </w:r>
      <w:r w:rsidRPr="001A1C55">
        <w:t xml:space="preserve"> name and institution (use name badge file) </w:t>
      </w:r>
      <w:r w:rsidR="00240FF2">
        <w:t>to create labels.</w:t>
      </w:r>
      <w:r w:rsidRPr="001A1C55">
        <w:t xml:space="preserve">  </w:t>
      </w:r>
      <w:r w:rsidR="00240FF2">
        <w:t>The meeting p</w:t>
      </w:r>
      <w:r w:rsidRPr="001A1C55">
        <w:t>acket contain</w:t>
      </w:r>
      <w:r w:rsidR="00240FF2">
        <w:t>s</w:t>
      </w:r>
      <w:r w:rsidR="006D7ABF">
        <w:t>:</w:t>
      </w:r>
    </w:p>
    <w:p w:rsidR="00D00BE7" w:rsidRPr="001A1C55" w:rsidRDefault="00F64D9A" w:rsidP="008E6CE8">
      <w:pPr>
        <w:numPr>
          <w:ilvl w:val="0"/>
          <w:numId w:val="41"/>
        </w:numPr>
      </w:pPr>
      <w:r w:rsidRPr="001A1C55">
        <w:t>Small envelope with event tickets (you may want name labels for these)</w:t>
      </w:r>
    </w:p>
    <w:p w:rsidR="00D00BE7" w:rsidRPr="001A1C55" w:rsidRDefault="00F64D9A" w:rsidP="008E6CE8">
      <w:pPr>
        <w:numPr>
          <w:ilvl w:val="0"/>
          <w:numId w:val="41"/>
        </w:numPr>
      </w:pPr>
      <w:r>
        <w:t>N</w:t>
      </w:r>
      <w:r w:rsidRPr="001A1C55">
        <w:t>ame badge holder</w:t>
      </w:r>
    </w:p>
    <w:p w:rsidR="00D00BE7" w:rsidRPr="001A1C55" w:rsidRDefault="00F64D9A" w:rsidP="008E6CE8">
      <w:pPr>
        <w:numPr>
          <w:ilvl w:val="0"/>
          <w:numId w:val="41"/>
        </w:numPr>
      </w:pPr>
      <w:r>
        <w:t>N</w:t>
      </w:r>
      <w:r w:rsidRPr="001A1C55">
        <w:t>ame badge</w:t>
      </w:r>
    </w:p>
    <w:p w:rsidR="00D00BE7" w:rsidRPr="001A1C55" w:rsidRDefault="00F64D9A" w:rsidP="008E6CE8">
      <w:pPr>
        <w:numPr>
          <w:ilvl w:val="0"/>
          <w:numId w:val="41"/>
        </w:numPr>
      </w:pPr>
      <w:r>
        <w:t>Final program</w:t>
      </w:r>
      <w:r w:rsidR="00A91057">
        <w:t xml:space="preserve"> or Meeting-at-a-Glance page.  2013 is not printing the complete program – rather it will be available as a PDF document on the website and members who wish to can print a copy.</w:t>
      </w:r>
    </w:p>
    <w:p w:rsidR="00A91057" w:rsidRDefault="00F64D9A" w:rsidP="008E6CE8">
      <w:pPr>
        <w:numPr>
          <w:ilvl w:val="0"/>
          <w:numId w:val="41"/>
        </w:numPr>
      </w:pPr>
      <w:r>
        <w:t>I</w:t>
      </w:r>
      <w:r w:rsidRPr="001A1C55">
        <w:t xml:space="preserve">nvitation to next year's annual meeting </w:t>
      </w:r>
    </w:p>
    <w:p w:rsidR="00D00BE7" w:rsidRPr="001A1C55" w:rsidRDefault="00D00BE7" w:rsidP="00A91057">
      <w:pPr>
        <w:numPr>
          <w:ilvl w:val="1"/>
          <w:numId w:val="41"/>
        </w:numPr>
      </w:pPr>
      <w:r w:rsidRPr="001A1C55">
        <w:t xml:space="preserve">(Get this from next year's </w:t>
      </w:r>
      <w:r w:rsidR="004217D2">
        <w:t>Annual Meeting</w:t>
      </w:r>
      <w:r w:rsidRPr="001A1C55">
        <w:t xml:space="preserve"> Committee</w:t>
      </w:r>
      <w:r w:rsidR="00240FF2">
        <w:t xml:space="preserve"> Chair</w:t>
      </w:r>
      <w:r w:rsidRPr="001A1C55">
        <w:t>.)</w:t>
      </w:r>
    </w:p>
    <w:p w:rsidR="00A91057" w:rsidRDefault="00A91057" w:rsidP="009C406C"/>
    <w:p w:rsidR="00D00BE7" w:rsidRPr="001A1C55" w:rsidRDefault="00D00BE7" w:rsidP="009C406C">
      <w:r w:rsidRPr="001A1C55">
        <w:t>Provide a Meeting Packet for each exhibitor</w:t>
      </w:r>
      <w:r w:rsidR="001103B1">
        <w:t>, whether or not they "register</w:t>
      </w:r>
      <w:r w:rsidRPr="001A1C55">
        <w:t xml:space="preserve">". </w:t>
      </w:r>
      <w:r w:rsidR="002F7250">
        <w:t xml:space="preserve"> </w:t>
      </w:r>
      <w:r w:rsidR="006561BD">
        <w:t xml:space="preserve">  </w:t>
      </w:r>
      <w:r w:rsidR="002F7250">
        <w:t>Reserve a few copies of the meeting program to provide to hotel catering and facilities staff.</w:t>
      </w:r>
    </w:p>
    <w:p w:rsidR="00D00BE7" w:rsidRPr="00901266" w:rsidRDefault="00323EC0" w:rsidP="00B57492">
      <w:pPr>
        <w:pStyle w:val="Heading2"/>
      </w:pPr>
      <w:bookmarkStart w:id="65" w:name="_Toc265489437"/>
      <w:r>
        <w:t>E</w:t>
      </w:r>
      <w:r w:rsidR="00CD1B67">
        <w:t>.</w:t>
      </w:r>
      <w:r w:rsidR="00CD1B67">
        <w:tab/>
      </w:r>
      <w:r w:rsidR="00D00BE7" w:rsidRPr="00901266">
        <w:t>Cancelations</w:t>
      </w:r>
      <w:bookmarkEnd w:id="65"/>
    </w:p>
    <w:p w:rsidR="00D02EDF" w:rsidRPr="004E751A" w:rsidRDefault="00A91057" w:rsidP="00F64D9A">
      <w:r>
        <w:t xml:space="preserve">Each Annual Program Planning committee needs to determine their cancelation policy.  Some groups have charged a fee for all cancelations; some require written cancelations that must be received by a particular deadline (say one week before the conference).  </w:t>
      </w:r>
    </w:p>
    <w:p w:rsidR="00D02EDF" w:rsidRDefault="00323EC0" w:rsidP="00B57492">
      <w:pPr>
        <w:pStyle w:val="Heading2"/>
      </w:pPr>
      <w:bookmarkStart w:id="66" w:name="_Toc265489438"/>
      <w:r>
        <w:lastRenderedPageBreak/>
        <w:t>F</w:t>
      </w:r>
      <w:r w:rsidR="0016166D" w:rsidRPr="004E751A">
        <w:t>.</w:t>
      </w:r>
      <w:r w:rsidR="0016166D" w:rsidRPr="004E751A">
        <w:tab/>
      </w:r>
      <w:r w:rsidR="00240FF2">
        <w:t xml:space="preserve">Registration Desk / </w:t>
      </w:r>
      <w:r w:rsidR="00B070B1" w:rsidRPr="004E751A">
        <w:t>Hospitality</w:t>
      </w:r>
      <w:r w:rsidR="00240FF2">
        <w:t xml:space="preserve"> Coordinator</w:t>
      </w:r>
      <w:bookmarkEnd w:id="66"/>
    </w:p>
    <w:p w:rsidR="00A91057" w:rsidRPr="00A91057" w:rsidRDefault="00A91057" w:rsidP="00B57492">
      <w:pPr>
        <w:pStyle w:val="Heading2"/>
        <w:rPr>
          <w:b w:val="0"/>
        </w:rPr>
      </w:pPr>
      <w:r>
        <w:rPr>
          <w:b w:val="0"/>
        </w:rPr>
        <w:t>The need for a staffed registration desk should be de</w:t>
      </w:r>
      <w:r w:rsidR="00DD2C7F">
        <w:rPr>
          <w:b w:val="0"/>
        </w:rPr>
        <w:t>termined by each Annual Program P</w:t>
      </w:r>
      <w:r>
        <w:rPr>
          <w:b w:val="0"/>
        </w:rPr>
        <w:t xml:space="preserve">lanning group.  </w:t>
      </w:r>
      <w:r w:rsidR="00F34479">
        <w:rPr>
          <w:b w:val="0"/>
        </w:rPr>
        <w:t xml:space="preserve">Can meeting envelopes be distributed during CE and the Welcome Reception?  Should the desk be open only before the meeting or during breaks?  Is a registration desk needed on the last morning?  </w:t>
      </w:r>
      <w:r>
        <w:rPr>
          <w:b w:val="0"/>
        </w:rPr>
        <w:t>When one exists, note the following items to help make this work smoothly.</w:t>
      </w:r>
    </w:p>
    <w:p w:rsidR="00B7334E" w:rsidRDefault="00B7334E" w:rsidP="008E6CE8">
      <w:pPr>
        <w:numPr>
          <w:ilvl w:val="0"/>
          <w:numId w:val="42"/>
        </w:numPr>
        <w:ind w:left="360"/>
      </w:pPr>
      <w:r>
        <w:t>The registration desk also serves as the hospitality desk.  Locals often help staff the desk.</w:t>
      </w:r>
    </w:p>
    <w:p w:rsidR="00B7334E" w:rsidRDefault="00B7334E" w:rsidP="008E6CE8">
      <w:pPr>
        <w:numPr>
          <w:ilvl w:val="0"/>
          <w:numId w:val="42"/>
        </w:numPr>
        <w:ind w:left="360"/>
      </w:pPr>
      <w:r>
        <w:t>The registration chair is</w:t>
      </w:r>
      <w:r w:rsidR="001103B1">
        <w:t xml:space="preserve"> in charge of the registration/hospitality desk.  He/she should prepare a sched</w:t>
      </w:r>
      <w:r w:rsidR="009B2F3F">
        <w:t>ule of registration times and en</w:t>
      </w:r>
      <w:r w:rsidR="001103B1">
        <w:t>list helpers to staff the desk.  Limit time to</w:t>
      </w:r>
      <w:r w:rsidR="00FE5DD1">
        <w:t xml:space="preserve"> no more than</w:t>
      </w:r>
      <w:r w:rsidR="001103B1" w:rsidRPr="004E751A">
        <w:t xml:space="preserve"> two hours at a time, if possible.  A few days before the conference, confirm the scheduled dates and times with all designated helpers.</w:t>
      </w:r>
    </w:p>
    <w:p w:rsidR="006D7ABF" w:rsidRDefault="001103B1" w:rsidP="008E6CE8">
      <w:pPr>
        <w:numPr>
          <w:ilvl w:val="0"/>
          <w:numId w:val="42"/>
        </w:numPr>
        <w:ind w:left="360"/>
      </w:pPr>
      <w:r w:rsidRPr="004E751A">
        <w:t xml:space="preserve">There should be a simple, </w:t>
      </w:r>
      <w:r w:rsidR="009B2F3F">
        <w:t>written</w:t>
      </w:r>
      <w:r w:rsidRPr="004E751A">
        <w:t xml:space="preserve"> set of instructions at the desk for helpers to follow and a designated contact person in case of a problem.  This is very important, because conference participants, vendors, and hotel staff will all treat the Registration Desk as an information desk</w:t>
      </w:r>
      <w:r w:rsidR="006D7ABF">
        <w:t>.</w:t>
      </w:r>
    </w:p>
    <w:p w:rsidR="0016166D" w:rsidRPr="004E751A" w:rsidRDefault="009B2F3F" w:rsidP="008E6CE8">
      <w:pPr>
        <w:numPr>
          <w:ilvl w:val="0"/>
          <w:numId w:val="42"/>
        </w:numPr>
        <w:ind w:left="360"/>
      </w:pPr>
      <w:r>
        <w:t>If conference bags are distributed, h</w:t>
      </w:r>
      <w:r w:rsidR="00FE5DD1">
        <w:t>ave</w:t>
      </w:r>
      <w:r w:rsidR="0016166D" w:rsidRPr="004E751A">
        <w:t xml:space="preserve"> the</w:t>
      </w:r>
      <w:r>
        <w:t xml:space="preserve">m at the </w:t>
      </w:r>
      <w:r w:rsidR="0016166D" w:rsidRPr="004E751A">
        <w:t xml:space="preserve">Registration Desk </w:t>
      </w:r>
      <w:r w:rsidR="00FE5DD1">
        <w:t xml:space="preserve">long before it </w:t>
      </w:r>
      <w:r w:rsidR="0016166D" w:rsidRPr="004E751A">
        <w:t xml:space="preserve">opens.  Arrange a place to store them </w:t>
      </w:r>
      <w:r w:rsidR="00FE5DD1">
        <w:t xml:space="preserve">when the Desk is not open </w:t>
      </w:r>
      <w:r w:rsidR="0016166D" w:rsidRPr="004E751A">
        <w:t>and</w:t>
      </w:r>
      <w:r w:rsidR="00FE5DD1">
        <w:t xml:space="preserve"> a</w:t>
      </w:r>
      <w:r w:rsidR="0016166D" w:rsidRPr="004E751A">
        <w:t xml:space="preserve"> means to transport them to</w:t>
      </w:r>
      <w:r w:rsidR="00FE5DD1">
        <w:t xml:space="preserve"> and from</w:t>
      </w:r>
      <w:r w:rsidR="0016166D" w:rsidRPr="004E751A">
        <w:t xml:space="preserve"> the Registration Desk.</w:t>
      </w:r>
    </w:p>
    <w:p w:rsidR="0016166D" w:rsidRPr="004E751A" w:rsidRDefault="0016166D" w:rsidP="008E6CE8">
      <w:pPr>
        <w:numPr>
          <w:ilvl w:val="0"/>
          <w:numId w:val="42"/>
        </w:numPr>
        <w:ind w:left="360"/>
      </w:pPr>
      <w:r w:rsidRPr="004E751A">
        <w:t>Some items that should be available at the Registration/Hospitality Desk include:</w:t>
      </w:r>
    </w:p>
    <w:p w:rsidR="006D7ABF" w:rsidRDefault="00D951BE" w:rsidP="008E6CE8">
      <w:pPr>
        <w:numPr>
          <w:ilvl w:val="0"/>
          <w:numId w:val="43"/>
        </w:numPr>
      </w:pPr>
      <w:r>
        <w:t xml:space="preserve">Computer with Internet connection for </w:t>
      </w:r>
      <w:r w:rsidR="00F34479">
        <w:t>Wild Apricot</w:t>
      </w:r>
      <w:r>
        <w:t xml:space="preserve"> access and onsite registration</w:t>
      </w:r>
      <w:r w:rsidR="006D7ABF">
        <w:t>.</w:t>
      </w:r>
    </w:p>
    <w:p w:rsidR="006D7ABF" w:rsidRDefault="00FE5DD1" w:rsidP="008E6CE8">
      <w:pPr>
        <w:numPr>
          <w:ilvl w:val="0"/>
          <w:numId w:val="43"/>
        </w:numPr>
      </w:pPr>
      <w:r w:rsidRPr="004E751A">
        <w:t xml:space="preserve">The notebook with </w:t>
      </w:r>
      <w:r w:rsidR="00D951BE">
        <w:t>copies of confirmation</w:t>
      </w:r>
      <w:r w:rsidRPr="004E751A">
        <w:t xml:space="preserve"> forms </w:t>
      </w:r>
      <w:r w:rsidR="00D951BE">
        <w:t>(optional).</w:t>
      </w:r>
    </w:p>
    <w:p w:rsidR="006D7ABF" w:rsidRDefault="00FE5DD1" w:rsidP="008E6CE8">
      <w:pPr>
        <w:numPr>
          <w:ilvl w:val="0"/>
          <w:numId w:val="43"/>
        </w:numPr>
      </w:pPr>
      <w:r>
        <w:t>Meeting p</w:t>
      </w:r>
      <w:r w:rsidRPr="004E751A">
        <w:t>acke</w:t>
      </w:r>
      <w:r w:rsidR="006D7ABF">
        <w:t>ts.</w:t>
      </w:r>
    </w:p>
    <w:p w:rsidR="006D7ABF" w:rsidRDefault="00FE5DD1" w:rsidP="008E6CE8">
      <w:pPr>
        <w:numPr>
          <w:ilvl w:val="0"/>
          <w:numId w:val="43"/>
        </w:numPr>
      </w:pPr>
      <w:r>
        <w:t>Blank name b</w:t>
      </w:r>
      <w:r w:rsidR="0016166D" w:rsidRPr="004E751A">
        <w:t>adges</w:t>
      </w:r>
      <w:r w:rsidR="006D7ABF">
        <w:t>.</w:t>
      </w:r>
    </w:p>
    <w:p w:rsidR="006D7ABF" w:rsidRDefault="006D7ABF" w:rsidP="008E6CE8">
      <w:pPr>
        <w:numPr>
          <w:ilvl w:val="0"/>
          <w:numId w:val="43"/>
        </w:numPr>
      </w:pPr>
      <w:r>
        <w:t>Tickets for events.</w:t>
      </w:r>
    </w:p>
    <w:p w:rsidR="006D7ABF" w:rsidRDefault="0016166D" w:rsidP="008E6CE8">
      <w:pPr>
        <w:numPr>
          <w:ilvl w:val="0"/>
          <w:numId w:val="43"/>
        </w:numPr>
      </w:pPr>
      <w:r w:rsidRPr="004E751A">
        <w:t xml:space="preserve">Pens, pencils, paper, stapler, staples, </w:t>
      </w:r>
      <w:r w:rsidR="006D7ABF">
        <w:t>scissors, blue carpenter's tape.</w:t>
      </w:r>
    </w:p>
    <w:p w:rsidR="006D7ABF" w:rsidRDefault="0016166D" w:rsidP="008E6CE8">
      <w:pPr>
        <w:numPr>
          <w:ilvl w:val="0"/>
          <w:numId w:val="43"/>
        </w:numPr>
      </w:pPr>
      <w:r w:rsidRPr="004E751A">
        <w:t>Marker pens for nam</w:t>
      </w:r>
      <w:r w:rsidR="00700BEA">
        <w:t>e tags</w:t>
      </w:r>
      <w:r w:rsidR="006D7ABF">
        <w:t>.</w:t>
      </w:r>
    </w:p>
    <w:p w:rsidR="006D7ABF" w:rsidRDefault="006D7ABF" w:rsidP="008E6CE8">
      <w:pPr>
        <w:numPr>
          <w:ilvl w:val="0"/>
          <w:numId w:val="43"/>
        </w:numPr>
      </w:pPr>
      <w:r>
        <w:t>Unlabeled folders/packets.</w:t>
      </w:r>
    </w:p>
    <w:p w:rsidR="006D7ABF" w:rsidRDefault="0016166D" w:rsidP="008E6CE8">
      <w:pPr>
        <w:numPr>
          <w:ilvl w:val="0"/>
          <w:numId w:val="43"/>
        </w:numPr>
      </w:pPr>
      <w:r w:rsidRPr="004E751A">
        <w:t>Local maps,</w:t>
      </w:r>
      <w:r w:rsidR="00F34479">
        <w:t xml:space="preserve"> restaurant guide,</w:t>
      </w:r>
      <w:r w:rsidRPr="004E751A">
        <w:t xml:space="preserve"> tour brochures </w:t>
      </w:r>
      <w:r w:rsidR="00700BEA">
        <w:t>(to be provided by the Local Arrangements committee)</w:t>
      </w:r>
      <w:r w:rsidR="006D7ABF">
        <w:t>.</w:t>
      </w:r>
    </w:p>
    <w:p w:rsidR="00B90863" w:rsidRPr="001A508E" w:rsidRDefault="00CD1B67" w:rsidP="00E2748F">
      <w:pPr>
        <w:pStyle w:val="Heading1"/>
        <w:tabs>
          <w:tab w:val="left" w:pos="720"/>
        </w:tabs>
      </w:pPr>
      <w:bookmarkStart w:id="67" w:name="_Toc265489439"/>
      <w:r w:rsidRPr="001A508E">
        <w:t>X.</w:t>
      </w:r>
      <w:r w:rsidRPr="001A508E">
        <w:tab/>
      </w:r>
      <w:r w:rsidR="00B90863" w:rsidRPr="001A508E">
        <w:t>Local Arrangements</w:t>
      </w:r>
      <w:bookmarkEnd w:id="67"/>
    </w:p>
    <w:p w:rsidR="00A8093C" w:rsidRDefault="00A8093C" w:rsidP="00A8093C"/>
    <w:p w:rsidR="00A8093C" w:rsidRDefault="00A8093C" w:rsidP="00A8093C">
      <w:r>
        <w:t>The Local Arrangements Committee is responsible for communicating with meeting attendees about the city and area in which the meeting is taking place.  As part of the Annual Meeting Committee, they work to facilitate ease of navigation to and from the meeting facility, as well as alert meeting attendees to area points of interest and events.  Below is a list of possible activities for the Local Arrangements Committee:</w:t>
      </w:r>
    </w:p>
    <w:p w:rsidR="00A8093C" w:rsidRDefault="00A8093C" w:rsidP="00F73424">
      <w:pPr>
        <w:pStyle w:val="ListParagraph"/>
        <w:numPr>
          <w:ilvl w:val="0"/>
          <w:numId w:val="62"/>
        </w:numPr>
        <w:ind w:left="720"/>
        <w:contextualSpacing/>
      </w:pPr>
      <w:r>
        <w:t>Provide content for the meeting web site that includes local information including, but not limited to:</w:t>
      </w:r>
    </w:p>
    <w:p w:rsidR="00A8093C" w:rsidRDefault="00A8093C" w:rsidP="00F73424">
      <w:pPr>
        <w:pStyle w:val="ListParagraph"/>
        <w:numPr>
          <w:ilvl w:val="2"/>
          <w:numId w:val="68"/>
        </w:numPr>
        <w:ind w:left="1080"/>
        <w:contextualSpacing/>
      </w:pPr>
      <w:r>
        <w:t>Name, address and phone number of conference facility – link to their web site if available</w:t>
      </w:r>
    </w:p>
    <w:p w:rsidR="00A8093C" w:rsidRDefault="00A8093C" w:rsidP="00F73424">
      <w:pPr>
        <w:pStyle w:val="ListParagraph"/>
        <w:numPr>
          <w:ilvl w:val="2"/>
          <w:numId w:val="68"/>
        </w:numPr>
        <w:ind w:left="1080"/>
        <w:contextualSpacing/>
      </w:pPr>
      <w:r>
        <w:t>Information about transportation options to and from conference facility and within the host city</w:t>
      </w:r>
    </w:p>
    <w:p w:rsidR="00A8093C" w:rsidRDefault="00A8093C" w:rsidP="00F73424">
      <w:pPr>
        <w:pStyle w:val="ListParagraph"/>
        <w:numPr>
          <w:ilvl w:val="2"/>
          <w:numId w:val="68"/>
        </w:numPr>
        <w:ind w:left="1080"/>
        <w:contextualSpacing/>
      </w:pPr>
      <w:r>
        <w:t>Links to local information such as web page for the Convention and Visitors Bureau, Points of Interest, Area Restaurants, and Local Weather</w:t>
      </w:r>
    </w:p>
    <w:p w:rsidR="00A8093C" w:rsidRPr="00212435" w:rsidRDefault="00A8093C" w:rsidP="00F73424">
      <w:pPr>
        <w:pStyle w:val="ListParagraph"/>
        <w:numPr>
          <w:ilvl w:val="2"/>
          <w:numId w:val="68"/>
        </w:numPr>
        <w:ind w:left="1080"/>
        <w:contextualSpacing/>
      </w:pPr>
      <w:r>
        <w:t>In 2009, the Local Arrangements Committee c</w:t>
      </w:r>
      <w:r w:rsidRPr="00946FDD">
        <w:t>reated an event page on Yelp so people would have more detailed information about dining and entertainment options near the conference venue</w:t>
      </w:r>
      <w:r>
        <w:t xml:space="preserve">  - </w:t>
      </w:r>
      <w:hyperlink r:id="rId30" w:history="1">
        <w:r w:rsidRPr="00741C9C">
          <w:rPr>
            <w:rStyle w:val="Hyperlink"/>
          </w:rPr>
          <w:t>http://www.yelp.com/events/seattle-where-do-we-grow-from-here-pnc-mla-annual-meeting</w:t>
        </w:r>
      </w:hyperlink>
    </w:p>
    <w:p w:rsidR="00DD2C7F" w:rsidRDefault="00A8093C" w:rsidP="00F73424">
      <w:pPr>
        <w:pStyle w:val="ListParagraph"/>
        <w:numPr>
          <w:ilvl w:val="0"/>
          <w:numId w:val="62"/>
        </w:numPr>
        <w:ind w:left="720"/>
        <w:contextualSpacing/>
      </w:pPr>
      <w:r>
        <w:t xml:space="preserve">Once the meeting is announced, start communicating regularly about items and events of interest to meeting attendees.  Coordinate with the publicity chair to avoid duplicate messages.  </w:t>
      </w:r>
    </w:p>
    <w:p w:rsidR="00A8093C" w:rsidRDefault="00A8093C" w:rsidP="00F73424">
      <w:pPr>
        <w:pStyle w:val="ListParagraph"/>
        <w:numPr>
          <w:ilvl w:val="0"/>
          <w:numId w:val="62"/>
        </w:numPr>
        <w:ind w:left="720"/>
        <w:contextualSpacing/>
      </w:pPr>
      <w:r>
        <w:t>Obtain maps of the host city and/or tour brochures to have at the Welcome/Registration Desk.  These can often be obtained from the city’s Visitor’s Bureau or Chamber of Commerce</w:t>
      </w:r>
    </w:p>
    <w:p w:rsidR="00A8093C" w:rsidRDefault="00A8093C" w:rsidP="00F73424">
      <w:pPr>
        <w:pStyle w:val="ListParagraph"/>
        <w:numPr>
          <w:ilvl w:val="0"/>
          <w:numId w:val="62"/>
        </w:numPr>
        <w:ind w:left="720"/>
        <w:contextualSpacing/>
      </w:pPr>
      <w:r>
        <w:t>A guide of area restaurants, coffee shops, mini marts, etc.  Sometimes the meeting facility can provide these – ask!</w:t>
      </w:r>
    </w:p>
    <w:p w:rsidR="00A8093C" w:rsidRDefault="00A8093C" w:rsidP="00F73424">
      <w:pPr>
        <w:pStyle w:val="ListParagraph"/>
        <w:numPr>
          <w:ilvl w:val="0"/>
          <w:numId w:val="62"/>
        </w:numPr>
        <w:ind w:left="720"/>
        <w:contextualSpacing/>
      </w:pPr>
      <w:r>
        <w:t>In cities where the meetings have been held frequently, prepare a packet for new members/first-time attendees</w:t>
      </w:r>
    </w:p>
    <w:p w:rsidR="00A8093C" w:rsidRPr="00C36530" w:rsidRDefault="00A8093C" w:rsidP="00F73424">
      <w:pPr>
        <w:pStyle w:val="ListParagraph"/>
        <w:numPr>
          <w:ilvl w:val="0"/>
          <w:numId w:val="62"/>
        </w:numPr>
        <w:ind w:left="720"/>
        <w:contextualSpacing/>
      </w:pPr>
      <w:r>
        <w:t xml:space="preserve">Optional: Arrange for a local tour for attendees at a time that is not in conflict with the program.  </w:t>
      </w:r>
    </w:p>
    <w:p w:rsidR="00A8093C" w:rsidRPr="00C36530" w:rsidRDefault="00A8093C" w:rsidP="00F73424">
      <w:pPr>
        <w:pStyle w:val="ListParagraph"/>
        <w:numPr>
          <w:ilvl w:val="0"/>
          <w:numId w:val="62"/>
        </w:numPr>
        <w:ind w:left="720"/>
        <w:contextualSpacing/>
      </w:pPr>
      <w:r>
        <w:t>Coordinate with the Registration Chair to help staff the Registration/Hospitality desk at the meeting.  Recruit volunteers to help with this.  Don’t ask for people to work more than 2 hours at a time.</w:t>
      </w:r>
    </w:p>
    <w:p w:rsidR="0016166D" w:rsidRPr="00B90863" w:rsidRDefault="00700BEA" w:rsidP="00E2748F">
      <w:pPr>
        <w:pStyle w:val="Heading1"/>
        <w:tabs>
          <w:tab w:val="left" w:pos="720"/>
        </w:tabs>
      </w:pPr>
      <w:bookmarkStart w:id="68" w:name="_Toc265489440"/>
      <w:r w:rsidRPr="00B90863">
        <w:lastRenderedPageBreak/>
        <w:t>X</w:t>
      </w:r>
      <w:r w:rsidR="00B90863">
        <w:t>I</w:t>
      </w:r>
      <w:r w:rsidR="0016166D" w:rsidRPr="00B90863">
        <w:t>.</w:t>
      </w:r>
      <w:r w:rsidR="0016166D" w:rsidRPr="00B90863">
        <w:tab/>
        <w:t>Technology</w:t>
      </w:r>
      <w:bookmarkEnd w:id="68"/>
    </w:p>
    <w:p w:rsidR="00235E92" w:rsidRDefault="00235E92" w:rsidP="00B7334E"/>
    <w:p w:rsidR="0016166D" w:rsidRPr="004E751A" w:rsidRDefault="00B7334E" w:rsidP="00B7334E">
      <w:r>
        <w:t xml:space="preserve">IT and AV technologies are fundamental </w:t>
      </w:r>
      <w:r w:rsidR="004821A7">
        <w:t>to most</w:t>
      </w:r>
      <w:r>
        <w:t xml:space="preserve"> parts of the meeting</w:t>
      </w:r>
      <w:r w:rsidR="0016166D" w:rsidRPr="004E751A">
        <w:t xml:space="preserve">.  Hotel staff should handle most of the details. </w:t>
      </w:r>
      <w:r w:rsidR="00E8196D" w:rsidRPr="004E751A">
        <w:t xml:space="preserve"> </w:t>
      </w:r>
      <w:r w:rsidR="0016166D" w:rsidRPr="004E751A">
        <w:t xml:space="preserve">The Exhibitor Chair should have negotiated any technology support needs for the exhibitors. </w:t>
      </w:r>
      <w:r w:rsidR="00E8196D" w:rsidRPr="004E751A">
        <w:t xml:space="preserve"> </w:t>
      </w:r>
      <w:r w:rsidR="0016166D" w:rsidRPr="004E751A">
        <w:t xml:space="preserve">The CE Chair should have negotiated any technology support needs for the instructors.  The </w:t>
      </w:r>
      <w:r w:rsidR="004217D2">
        <w:t>Annual Meeting</w:t>
      </w:r>
      <w:r w:rsidR="0016166D" w:rsidRPr="004E751A">
        <w:t xml:space="preserve"> Chair should have negotiated any technology support needs for the speakers.</w:t>
      </w:r>
    </w:p>
    <w:p w:rsidR="00B7334E" w:rsidRDefault="00B7334E" w:rsidP="00B7334E"/>
    <w:p w:rsidR="0016166D" w:rsidRPr="004E751A" w:rsidRDefault="0016166D" w:rsidP="00B7334E">
      <w:r w:rsidRPr="004E751A">
        <w:t xml:space="preserve">To save equipment rental fees PNC/MLA </w:t>
      </w:r>
      <w:r w:rsidR="004217D2">
        <w:t>Annual Meeting p</w:t>
      </w:r>
      <w:r w:rsidR="00700BEA">
        <w:t>lanners can</w:t>
      </w:r>
      <w:r w:rsidRPr="004E751A">
        <w:t xml:space="preserve"> arrange to use local equipment or bring their own.  There must be a person assigned every day to see that technology issues are resolved.  That person must be comfortable with the technology involved and prepared to work with hotel staff.</w:t>
      </w:r>
    </w:p>
    <w:p w:rsidR="0016166D" w:rsidRPr="004E751A" w:rsidRDefault="0016166D" w:rsidP="00B7334E"/>
    <w:p w:rsidR="0016166D" w:rsidRPr="004E751A" w:rsidRDefault="0016166D" w:rsidP="00B7334E">
      <w:r w:rsidRPr="004E751A">
        <w:t xml:space="preserve">Plan to provide </w:t>
      </w:r>
      <w:r w:rsidR="00DD2C7F">
        <w:t>oversight</w:t>
      </w:r>
      <w:r w:rsidRPr="004E751A">
        <w:t xml:space="preserve"> for any local equipment being used.</w:t>
      </w:r>
    </w:p>
    <w:p w:rsidR="0016166D" w:rsidRPr="00B90863" w:rsidRDefault="00700BEA" w:rsidP="00E2748F">
      <w:pPr>
        <w:pStyle w:val="Heading1"/>
        <w:tabs>
          <w:tab w:val="left" w:pos="720"/>
        </w:tabs>
      </w:pPr>
      <w:bookmarkStart w:id="69" w:name="_Toc265489441"/>
      <w:r w:rsidRPr="00B90863">
        <w:t>XI</w:t>
      </w:r>
      <w:r w:rsidR="00351A89">
        <w:t>I</w:t>
      </w:r>
      <w:r w:rsidRPr="00B90863">
        <w:t>.</w:t>
      </w:r>
      <w:r w:rsidR="00CD1B67">
        <w:tab/>
      </w:r>
      <w:r w:rsidR="00B90863">
        <w:t>Joint Chapter Meetings</w:t>
      </w:r>
      <w:bookmarkEnd w:id="69"/>
    </w:p>
    <w:p w:rsidR="00235E92" w:rsidRDefault="00235E92" w:rsidP="004821A7"/>
    <w:p w:rsidR="0016166D" w:rsidRDefault="00700BEA" w:rsidP="004821A7">
      <w:r>
        <w:t>Joint meetings with other Chapters</w:t>
      </w:r>
      <w:r w:rsidR="0016166D" w:rsidRPr="004E751A">
        <w:t xml:space="preserve"> do occur</w:t>
      </w:r>
      <w:r>
        <w:t>, and decisions to hold these</w:t>
      </w:r>
      <w:r w:rsidR="0016166D" w:rsidRPr="004E751A">
        <w:t xml:space="preserve"> begin at the Board level.  Once all involved chapters have agreed </w:t>
      </w:r>
      <w:r>
        <w:t xml:space="preserve">to </w:t>
      </w:r>
      <w:r w:rsidR="0016166D" w:rsidRPr="004E751A">
        <w:t>a j</w:t>
      </w:r>
      <w:r>
        <w:t>oint meeting, planning begins</w:t>
      </w:r>
      <w:r w:rsidR="0016166D" w:rsidRPr="004E751A">
        <w:t>.  Given the varied nature of these types of meetings, this manual will not attempt to cover that planning process.  It's a great deal like this only more so!</w:t>
      </w:r>
      <w:r>
        <w:t xml:space="preserve">  Due to scheduling issues among chapters, if a joint meeting is held PNC may choose to host a CE-only meeting or for</w:t>
      </w:r>
      <w:r w:rsidR="001F58C2">
        <w:t>e</w:t>
      </w:r>
      <w:r>
        <w:t>go holding an annual meeting in the fall.</w:t>
      </w:r>
    </w:p>
    <w:p w:rsidR="004821A7" w:rsidRDefault="004821A7" w:rsidP="004821A7"/>
    <w:p w:rsidR="0016166D" w:rsidRPr="004E751A" w:rsidRDefault="00700BEA" w:rsidP="004821A7">
      <w:r>
        <w:t>To date, four</w:t>
      </w:r>
      <w:r w:rsidRPr="004E751A">
        <w:t xml:space="preserve"> joint meetings have been held: in Jackson Hole, WY </w:t>
      </w:r>
      <w:r>
        <w:t>in 1986, in Seattle in 1990, in Sacramento, CA in 2003, and in Seattle in 2006.</w:t>
      </w:r>
      <w:r w:rsidR="00DD2C7F">
        <w:t xml:space="preserve">  Five chapters (including PNC) are holding a joint meeting in Denver in 2014.</w:t>
      </w:r>
    </w:p>
    <w:p w:rsidR="00D02EDF" w:rsidRPr="00351A89" w:rsidRDefault="00D02EDF" w:rsidP="00E2748F">
      <w:pPr>
        <w:pStyle w:val="Heading1"/>
        <w:tabs>
          <w:tab w:val="left" w:pos="720"/>
        </w:tabs>
      </w:pPr>
      <w:bookmarkStart w:id="70" w:name="_Toc265489442"/>
      <w:r w:rsidRPr="00351A89">
        <w:t>XI</w:t>
      </w:r>
      <w:r w:rsidR="00700BEA" w:rsidRPr="00351A89">
        <w:t>I</w:t>
      </w:r>
      <w:r w:rsidR="00351A89" w:rsidRPr="00351A89">
        <w:t>I</w:t>
      </w:r>
      <w:r w:rsidR="00CD1B67">
        <w:t>.</w:t>
      </w:r>
      <w:r w:rsidR="00CD1B67">
        <w:tab/>
      </w:r>
      <w:proofErr w:type="gramStart"/>
      <w:r w:rsidR="00A84A71">
        <w:t>Past</w:t>
      </w:r>
      <w:proofErr w:type="gramEnd"/>
      <w:r w:rsidR="00A84A71">
        <w:t xml:space="preserve"> Annual Meetings</w:t>
      </w:r>
      <w:bookmarkEnd w:id="70"/>
    </w:p>
    <w:p w:rsidR="00235E92" w:rsidRDefault="00235E92" w:rsidP="009C406C"/>
    <w:p w:rsidR="0016166D" w:rsidRPr="004E751A" w:rsidRDefault="00701E55" w:rsidP="009C406C">
      <w:r>
        <w:t>V</w:t>
      </w:r>
      <w:r w:rsidR="004E7476">
        <w:t xml:space="preserve">isit the </w:t>
      </w:r>
      <w:hyperlink r:id="rId31" w:history="1">
        <w:r w:rsidR="0016166D" w:rsidRPr="00701E55">
          <w:rPr>
            <w:rStyle w:val="Hyperlink"/>
          </w:rPr>
          <w:t xml:space="preserve">PNC/MLA </w:t>
        </w:r>
        <w:r w:rsidR="004E7476" w:rsidRPr="00701E55">
          <w:rPr>
            <w:rStyle w:val="Hyperlink"/>
          </w:rPr>
          <w:t>website</w:t>
        </w:r>
      </w:hyperlink>
      <w:r>
        <w:t xml:space="preserve"> (</w:t>
      </w:r>
      <w:r w:rsidRPr="00701E55">
        <w:t>http://pnc-mla.cloverpad.org/Default.aspx?pageId=1231323</w:t>
      </w:r>
      <w:r>
        <w:t>)</w:t>
      </w:r>
      <w:r w:rsidR="004E7476">
        <w:t xml:space="preserve"> and review past </w:t>
      </w:r>
      <w:r w:rsidR="0016166D" w:rsidRPr="004E751A">
        <w:t>Annual Conferences.  It is always possible to re-visit a Conference theme.</w:t>
      </w:r>
    </w:p>
    <w:p w:rsidR="0016166D" w:rsidRPr="004E751A" w:rsidRDefault="0016166D" w:rsidP="009C406C"/>
    <w:p w:rsidR="00D02EDF" w:rsidRPr="00A84A71" w:rsidRDefault="009C5530" w:rsidP="00E2748F">
      <w:pPr>
        <w:pStyle w:val="Heading1"/>
        <w:tabs>
          <w:tab w:val="left" w:pos="720"/>
        </w:tabs>
      </w:pPr>
      <w:bookmarkStart w:id="71" w:name="_Toc265489443"/>
      <w:r>
        <w:t>X</w:t>
      </w:r>
      <w:r w:rsidR="00E2748F">
        <w:t>I</w:t>
      </w:r>
      <w:r>
        <w:t>V</w:t>
      </w:r>
      <w:r w:rsidR="00E2748F">
        <w:t>.</w:t>
      </w:r>
      <w:r w:rsidR="00E2748F">
        <w:tab/>
      </w:r>
      <w:r w:rsidR="00D02EDF" w:rsidRPr="00A84A71">
        <w:t>E</w:t>
      </w:r>
      <w:r w:rsidR="00A84A71">
        <w:t>valuations</w:t>
      </w:r>
      <w:bookmarkEnd w:id="71"/>
    </w:p>
    <w:p w:rsidR="0016166D" w:rsidRPr="00FE5DD1" w:rsidRDefault="0016166D" w:rsidP="00B57492">
      <w:pPr>
        <w:pStyle w:val="Heading2"/>
      </w:pPr>
      <w:bookmarkStart w:id="72" w:name="_Toc265489444"/>
      <w:r w:rsidRPr="00FE5DD1">
        <w:t>A.</w:t>
      </w:r>
      <w:r w:rsidRPr="00FE5DD1">
        <w:tab/>
        <w:t>Conference Evaluations</w:t>
      </w:r>
      <w:bookmarkEnd w:id="72"/>
    </w:p>
    <w:p w:rsidR="006D7ABF" w:rsidRDefault="0016166D" w:rsidP="009C406C">
      <w:r w:rsidRPr="004E751A">
        <w:t>Meeting evaluations are critical. The facility and major components of the meeting are evaluated.</w:t>
      </w:r>
      <w:r w:rsidR="00F30433" w:rsidRPr="004E751A">
        <w:t xml:space="preserve"> </w:t>
      </w:r>
      <w:r w:rsidRPr="004E751A">
        <w:t xml:space="preserve"> Exhibitors should receive their own evaluation form</w:t>
      </w:r>
      <w:r w:rsidR="006D7ABF">
        <w:t>.</w:t>
      </w:r>
    </w:p>
    <w:p w:rsidR="0016166D" w:rsidRPr="00FE5DD1" w:rsidRDefault="0016166D" w:rsidP="00B57492">
      <w:pPr>
        <w:pStyle w:val="Heading2"/>
      </w:pPr>
      <w:bookmarkStart w:id="73" w:name="_Toc265489445"/>
      <w:r w:rsidRPr="00FE5DD1">
        <w:t>B.</w:t>
      </w:r>
      <w:r w:rsidRPr="00FE5DD1">
        <w:tab/>
        <w:t>Evaluation Format</w:t>
      </w:r>
      <w:bookmarkEnd w:id="73"/>
    </w:p>
    <w:p w:rsidR="0016166D" w:rsidRPr="00442D1E" w:rsidRDefault="00701E55" w:rsidP="009C406C">
      <w:r>
        <w:t>U</w:t>
      </w:r>
      <w:r w:rsidR="002474CC">
        <w:t xml:space="preserve">se </w:t>
      </w:r>
      <w:proofErr w:type="spellStart"/>
      <w:r w:rsidR="002474CC">
        <w:t>SurveyMonkey</w:t>
      </w:r>
      <w:proofErr w:type="spellEnd"/>
      <w:r w:rsidR="002474CC">
        <w:t xml:space="preserve"> </w:t>
      </w:r>
      <w:r>
        <w:t>to create an</w:t>
      </w:r>
      <w:r w:rsidR="002474CC">
        <w:t xml:space="preserve"> online evaluations and </w:t>
      </w:r>
      <w:r w:rsidR="00DD2C7F">
        <w:t>Wild Apricot</w:t>
      </w:r>
      <w:r w:rsidR="002474CC">
        <w:t xml:space="preserve"> to send the survey link to registrants.</w:t>
      </w:r>
      <w:r w:rsidR="00A8093C">
        <w:t xml:space="preserve">  </w:t>
      </w:r>
      <w:r>
        <w:t>Consider making a</w:t>
      </w:r>
      <w:r w:rsidR="00A8093C">
        <w:t xml:space="preserve"> copy </w:t>
      </w:r>
      <w:r>
        <w:t xml:space="preserve">of </w:t>
      </w:r>
      <w:r w:rsidR="00A8093C">
        <w:t xml:space="preserve">a previous meeting evaluation </w:t>
      </w:r>
      <w:r>
        <w:t xml:space="preserve">found </w:t>
      </w:r>
      <w:r w:rsidR="00A8093C">
        <w:t xml:space="preserve">in </w:t>
      </w:r>
      <w:r>
        <w:t xml:space="preserve">the PNC folder in </w:t>
      </w:r>
      <w:proofErr w:type="spellStart"/>
      <w:r w:rsidR="00A8093C">
        <w:t>SurveyMonkey</w:t>
      </w:r>
      <w:proofErr w:type="spellEnd"/>
      <w:r w:rsidR="00A8093C">
        <w:t xml:space="preserve"> and then adapt it.</w:t>
      </w:r>
    </w:p>
    <w:p w:rsidR="0016166D" w:rsidRPr="00FE5DD1" w:rsidRDefault="0016166D" w:rsidP="00B57492">
      <w:pPr>
        <w:pStyle w:val="Heading2"/>
      </w:pPr>
      <w:bookmarkStart w:id="74" w:name="_Toc265489446"/>
      <w:r w:rsidRPr="00FE5DD1">
        <w:t>C.</w:t>
      </w:r>
      <w:r w:rsidRPr="00FE5DD1">
        <w:tab/>
        <w:t>CE Evaluations</w:t>
      </w:r>
      <w:bookmarkEnd w:id="74"/>
    </w:p>
    <w:p w:rsidR="0016166D" w:rsidRPr="004E751A" w:rsidRDefault="002474CC" w:rsidP="009C406C">
      <w:r>
        <w:t xml:space="preserve">Individual course </w:t>
      </w:r>
      <w:r w:rsidR="0016166D" w:rsidRPr="004E751A">
        <w:t>CE evaluations are handled separately by the PNC Professional Development Committee. They analyze them for PNC and then send the originals (for those with MLA credit) directly to MLA.  They also send copies to the instructors.</w:t>
      </w:r>
      <w:r>
        <w:t xml:space="preserve">  Meeting evaluations can also include some questions regarding CE.</w:t>
      </w:r>
    </w:p>
    <w:p w:rsidR="00701E55" w:rsidRDefault="00701E55" w:rsidP="00B57492">
      <w:pPr>
        <w:pStyle w:val="Heading2"/>
      </w:pPr>
      <w:bookmarkStart w:id="75" w:name="_Toc265489447"/>
    </w:p>
    <w:p w:rsidR="0016166D" w:rsidRPr="00FE5DD1" w:rsidRDefault="00CD1B67" w:rsidP="00B57492">
      <w:pPr>
        <w:pStyle w:val="Heading2"/>
      </w:pPr>
      <w:r>
        <w:t>D.</w:t>
      </w:r>
      <w:r>
        <w:tab/>
      </w:r>
      <w:r w:rsidR="0016166D" w:rsidRPr="00FE5DD1">
        <w:t>Exhibitor Evaluations</w:t>
      </w:r>
      <w:bookmarkEnd w:id="75"/>
    </w:p>
    <w:p w:rsidR="00D02EDF" w:rsidRPr="004E751A" w:rsidRDefault="002474CC" w:rsidP="009C406C">
      <w:r>
        <w:t>Exhibitor evaluations should be separate from meeting evaluations and should be administered by the exhibits chair.</w:t>
      </w:r>
    </w:p>
    <w:p w:rsidR="00D02EDF" w:rsidRPr="00A84A71" w:rsidRDefault="00D02EDF" w:rsidP="00E2748F">
      <w:pPr>
        <w:pStyle w:val="Heading1"/>
        <w:tabs>
          <w:tab w:val="left" w:pos="720"/>
        </w:tabs>
      </w:pPr>
      <w:bookmarkStart w:id="76" w:name="_Toc265489448"/>
      <w:r w:rsidRPr="00A84A71">
        <w:lastRenderedPageBreak/>
        <w:t>X</w:t>
      </w:r>
      <w:r w:rsidR="00A23C34" w:rsidRPr="00A84A71">
        <w:t>V</w:t>
      </w:r>
      <w:r w:rsidR="00CD1B67">
        <w:t>.</w:t>
      </w:r>
      <w:r w:rsidR="00CD1B67">
        <w:tab/>
      </w:r>
      <w:r w:rsidRPr="00A84A71">
        <w:t xml:space="preserve">Final </w:t>
      </w:r>
      <w:r w:rsidR="00A23C34" w:rsidRPr="00A84A71">
        <w:t>Steps</w:t>
      </w:r>
      <w:bookmarkEnd w:id="76"/>
    </w:p>
    <w:p w:rsidR="00235E92" w:rsidRDefault="00235E92" w:rsidP="00442D1E"/>
    <w:p w:rsidR="00A23C34" w:rsidRPr="004E751A" w:rsidRDefault="004217D2" w:rsidP="00442D1E">
      <w:r>
        <w:t>Annual Meeting</w:t>
      </w:r>
      <w:r w:rsidR="00506129">
        <w:t xml:space="preserve"> Chair responsibilities</w:t>
      </w:r>
      <w:r w:rsidR="00A23C34" w:rsidRPr="004E751A">
        <w:t>:</w:t>
      </w:r>
    </w:p>
    <w:p w:rsidR="00506129" w:rsidRDefault="00506129" w:rsidP="008E6CE8">
      <w:pPr>
        <w:numPr>
          <w:ilvl w:val="0"/>
          <w:numId w:val="44"/>
        </w:numPr>
      </w:pPr>
      <w:r>
        <w:t>Make sure next year’s Annual Meeting Committee chair has the PNC Banner to use for the next meeting.  This eliminates a mailing charge.</w:t>
      </w:r>
    </w:p>
    <w:p w:rsidR="001F58C2" w:rsidRDefault="001F58C2" w:rsidP="008E6CE8">
      <w:pPr>
        <w:numPr>
          <w:ilvl w:val="0"/>
          <w:numId w:val="44"/>
        </w:numPr>
      </w:pPr>
      <w:r>
        <w:t>Create meeting evaluation and send to membership.</w:t>
      </w:r>
    </w:p>
    <w:p w:rsidR="006D7ABF" w:rsidRDefault="00A23C34" w:rsidP="008E6CE8">
      <w:pPr>
        <w:numPr>
          <w:ilvl w:val="0"/>
          <w:numId w:val="44"/>
        </w:numPr>
      </w:pPr>
      <w:r w:rsidRPr="004E751A">
        <w:t>Tabulate and analyze the evaluations</w:t>
      </w:r>
      <w:r w:rsidR="006D7ABF">
        <w:t>.</w:t>
      </w:r>
    </w:p>
    <w:p w:rsidR="00A23C34" w:rsidRPr="004E751A" w:rsidRDefault="00DD2C7F" w:rsidP="008E6CE8">
      <w:pPr>
        <w:numPr>
          <w:ilvl w:val="0"/>
          <w:numId w:val="44"/>
        </w:numPr>
      </w:pPr>
      <w:r>
        <w:t xml:space="preserve">In collaboration with the meeting treasurer, make sure all </w:t>
      </w:r>
      <w:r w:rsidR="00A23C34" w:rsidRPr="004E751A">
        <w:t xml:space="preserve">outstanding bills </w:t>
      </w:r>
      <w:r>
        <w:t>are paid</w:t>
      </w:r>
      <w:r w:rsidR="00A23C34" w:rsidRPr="004E751A">
        <w:t>.</w:t>
      </w:r>
    </w:p>
    <w:p w:rsidR="00A23C34" w:rsidRPr="004E751A" w:rsidRDefault="00FE5DD1" w:rsidP="008E6CE8">
      <w:pPr>
        <w:numPr>
          <w:ilvl w:val="0"/>
          <w:numId w:val="44"/>
        </w:numPr>
      </w:pPr>
      <w:r>
        <w:t>Check with subcommittee c</w:t>
      </w:r>
      <w:r w:rsidR="00A23C34" w:rsidRPr="004E751A">
        <w:t>hairs that all fees owed have been collected and forwarded to meeting treasurer.</w:t>
      </w:r>
    </w:p>
    <w:p w:rsidR="00A23C34" w:rsidRPr="004E751A" w:rsidRDefault="00A23C34" w:rsidP="008E6CE8">
      <w:pPr>
        <w:numPr>
          <w:ilvl w:val="0"/>
          <w:numId w:val="44"/>
        </w:numPr>
      </w:pPr>
      <w:r w:rsidRPr="004E751A">
        <w:t>Send thank you notes to speakers</w:t>
      </w:r>
      <w:r w:rsidR="002474CC">
        <w:t xml:space="preserve"> and committee chairs</w:t>
      </w:r>
      <w:r w:rsidRPr="004E751A">
        <w:t>.</w:t>
      </w:r>
    </w:p>
    <w:p w:rsidR="00A23C34" w:rsidRPr="004E751A" w:rsidRDefault="00A23C34" w:rsidP="008E6CE8">
      <w:pPr>
        <w:numPr>
          <w:ilvl w:val="0"/>
          <w:numId w:val="44"/>
        </w:numPr>
      </w:pPr>
      <w:r w:rsidRPr="004E751A">
        <w:t>S</w:t>
      </w:r>
      <w:r w:rsidR="002474CC">
        <w:t>ubmit Final Report to PNC Chair</w:t>
      </w:r>
      <w:r w:rsidRPr="004E751A">
        <w:t xml:space="preserve">, PNC Archivist, and PNC </w:t>
      </w:r>
      <w:r w:rsidR="00DD2C7F">
        <w:t>Communications</w:t>
      </w:r>
      <w:r w:rsidRPr="004E751A">
        <w:t xml:space="preserve"> Chair.</w:t>
      </w:r>
    </w:p>
    <w:p w:rsidR="00A23C34" w:rsidRPr="004E751A" w:rsidRDefault="00A23C34" w:rsidP="008E6CE8">
      <w:pPr>
        <w:numPr>
          <w:ilvl w:val="0"/>
          <w:numId w:val="44"/>
        </w:numPr>
      </w:pPr>
      <w:r w:rsidRPr="004E751A">
        <w:t>Submit both print and electronic versions of the Final Report to PNC Conference Planning Committee Chair.</w:t>
      </w:r>
    </w:p>
    <w:p w:rsidR="00A23C34" w:rsidRDefault="00DD2C7F" w:rsidP="008E6CE8">
      <w:pPr>
        <w:numPr>
          <w:ilvl w:val="0"/>
          <w:numId w:val="44"/>
        </w:numPr>
      </w:pPr>
      <w:r>
        <w:t xml:space="preserve">Send suggestions for revisions of the </w:t>
      </w:r>
      <w:r w:rsidR="00A23C34" w:rsidRPr="004E751A">
        <w:t>Conference Planning Manual to the Conference Planning Committee Chair.</w:t>
      </w:r>
    </w:p>
    <w:p w:rsidR="00A84A71" w:rsidRPr="00A84A71" w:rsidRDefault="00267527" w:rsidP="00E2748F">
      <w:pPr>
        <w:pStyle w:val="Heading1"/>
        <w:tabs>
          <w:tab w:val="left" w:pos="720"/>
        </w:tabs>
      </w:pPr>
      <w:r>
        <w:br w:type="page"/>
      </w:r>
      <w:bookmarkStart w:id="77" w:name="_Toc265489449"/>
      <w:r w:rsidR="00A84A71">
        <w:lastRenderedPageBreak/>
        <w:t>XV</w:t>
      </w:r>
      <w:r w:rsidR="009C5530">
        <w:t>I.</w:t>
      </w:r>
      <w:r w:rsidR="00E2748F">
        <w:tab/>
      </w:r>
      <w:r w:rsidR="00A84A71">
        <w:t>Appendices</w:t>
      </w:r>
      <w:bookmarkEnd w:id="77"/>
    </w:p>
    <w:p w:rsidR="00D02EDF" w:rsidRPr="00A84A71" w:rsidRDefault="00A84A71" w:rsidP="00B57492">
      <w:pPr>
        <w:pStyle w:val="Heading2"/>
      </w:pPr>
      <w:bookmarkStart w:id="78" w:name="_Toc265489450"/>
      <w:r>
        <w:t>A.</w:t>
      </w:r>
      <w:r>
        <w:tab/>
      </w:r>
      <w:r w:rsidR="00D02EDF" w:rsidRPr="00A84A71">
        <w:t>Annual Meeting Report Template</w:t>
      </w:r>
      <w:bookmarkEnd w:id="78"/>
    </w:p>
    <w:p w:rsidR="006D7ABF" w:rsidRDefault="00D02EDF" w:rsidP="009C406C">
      <w:r w:rsidRPr="004E751A">
        <w:t>Please complete all sections of the report. Synopsis and Narrative sections should be 4-5 pages total. Please label each page of the report with the meeting year and location</w:t>
      </w:r>
      <w:r w:rsidR="006D7ABF">
        <w:t>.</w:t>
      </w:r>
    </w:p>
    <w:p w:rsidR="00D02EDF" w:rsidRPr="004E751A" w:rsidRDefault="00D02EDF" w:rsidP="009C406C"/>
    <w:p w:rsidR="00D02EDF" w:rsidRPr="004E751A" w:rsidRDefault="00D02EDF" w:rsidP="009C406C">
      <w:r w:rsidRPr="004E751A">
        <w:t>Please submit 3 copies of the complete report to: 1) PNC Chair; 2) PNC Archivist; 3) PNC Conference Planning Committee Chair. An electronic version of the report needs to be given to the PNC Conference Planning Committee Chair (either send electronically or give disk).</w:t>
      </w:r>
    </w:p>
    <w:p w:rsidR="00D02EDF" w:rsidRPr="004E751A" w:rsidRDefault="00D02EDF" w:rsidP="009C406C"/>
    <w:p w:rsidR="00D02EDF" w:rsidRPr="004E751A" w:rsidRDefault="00D02EDF" w:rsidP="009C406C">
      <w:r w:rsidRPr="004E751A">
        <w:t>YEAR PNCMLA Meeting Report</w:t>
      </w:r>
    </w:p>
    <w:p w:rsidR="00D02EDF" w:rsidRPr="004E751A" w:rsidRDefault="00D02EDF" w:rsidP="009C406C"/>
    <w:p w:rsidR="00D02EDF" w:rsidRPr="004E751A" w:rsidRDefault="00D02EDF" w:rsidP="009C406C">
      <w:r w:rsidRPr="004E751A">
        <w:t>LOCATION</w:t>
      </w:r>
    </w:p>
    <w:p w:rsidR="00D02EDF" w:rsidRPr="004E751A" w:rsidRDefault="00D02EDF" w:rsidP="009C406C">
      <w:r w:rsidRPr="004E751A">
        <w:t>DATE</w:t>
      </w:r>
    </w:p>
    <w:p w:rsidR="00D02EDF" w:rsidRPr="004E751A" w:rsidRDefault="00D02EDF" w:rsidP="009C406C"/>
    <w:p w:rsidR="00D02EDF" w:rsidRPr="004E751A" w:rsidRDefault="00D02EDF" w:rsidP="009C406C">
      <w:r w:rsidRPr="004E751A">
        <w:t>EXECUTIVE SUMMARY</w:t>
      </w:r>
    </w:p>
    <w:p w:rsidR="00D02EDF" w:rsidRDefault="0048243A" w:rsidP="009C406C">
      <w:r>
        <w:t>When and where meeting was held, planning committee roster, hotel selection, monthly teleconferences using Freeconference.com, new this year Stat Talks, bags, posters at reception, include info re budget planning.</w:t>
      </w:r>
    </w:p>
    <w:p w:rsidR="0048243A" w:rsidRDefault="0048243A" w:rsidP="009C406C"/>
    <w:p w:rsidR="0048243A" w:rsidRDefault="0048243A" w:rsidP="009C406C">
      <w:r>
        <w:t>COMMITTEE REPORTS</w:t>
      </w:r>
    </w:p>
    <w:p w:rsidR="0048243A" w:rsidRPr="004E751A" w:rsidRDefault="0048243A" w:rsidP="009C406C"/>
    <w:p w:rsidR="00D02EDF" w:rsidRPr="004E751A" w:rsidRDefault="00D02EDF" w:rsidP="009C406C"/>
    <w:p w:rsidR="00D02EDF" w:rsidRDefault="00D02EDF" w:rsidP="009C406C">
      <w:r w:rsidRPr="004E751A">
        <w:t>EVALUATION</w:t>
      </w:r>
    </w:p>
    <w:p w:rsidR="001F58C2" w:rsidRPr="004E751A" w:rsidRDefault="001F58C2" w:rsidP="009C406C">
      <w:r>
        <w:t xml:space="preserve">Evaluation results are archived in the PNC/MLA </w:t>
      </w:r>
      <w:proofErr w:type="spellStart"/>
      <w:r>
        <w:t>SurveyMonkey</w:t>
      </w:r>
      <w:proofErr w:type="spellEnd"/>
      <w:r>
        <w:t xml:space="preserve"> account so it may be sufficient to provide the survey title and a link to the results.</w:t>
      </w:r>
    </w:p>
    <w:p w:rsidR="00D02EDF" w:rsidRDefault="00D02EDF" w:rsidP="009C406C"/>
    <w:p w:rsidR="00DD2C7F" w:rsidRPr="004E751A" w:rsidRDefault="00701E55" w:rsidP="009C406C">
      <w:r>
        <w:pict>
          <v:rect id="_x0000_i1025" style="width:0;height:1.5pt" o:hralign="center" o:hrstd="t" o:hr="t" fillcolor="#a0a0a0" stroked="f"/>
        </w:pict>
      </w:r>
    </w:p>
    <w:p w:rsidR="00D02EDF" w:rsidRPr="00CE656A" w:rsidRDefault="00CE656A" w:rsidP="00B57492">
      <w:pPr>
        <w:pStyle w:val="Heading2"/>
      </w:pPr>
      <w:bookmarkStart w:id="79" w:name="_Toc265489451"/>
      <w:r>
        <w:t>B.</w:t>
      </w:r>
      <w:r>
        <w:tab/>
        <w:t>Checklist of Requirements</w:t>
      </w:r>
      <w:bookmarkEnd w:id="79"/>
    </w:p>
    <w:p w:rsidR="00D02EDF" w:rsidRDefault="00D02EDF" w:rsidP="00442D1E">
      <w:r w:rsidRPr="00442D1E">
        <w:rPr>
          <w:b/>
          <w:bCs/>
        </w:rPr>
        <w:t>Room Furnishings and Equipment</w:t>
      </w:r>
      <w:r w:rsidRPr="004E751A">
        <w:rPr>
          <w:b/>
          <w:bCs/>
        </w:rPr>
        <w:t xml:space="preserve"> </w:t>
      </w:r>
      <w:r w:rsidRPr="004E751A">
        <w:t>(please note how many required)</w:t>
      </w:r>
    </w:p>
    <w:p w:rsidR="00DD2C7F" w:rsidRDefault="00DD2C7F" w:rsidP="00442D1E">
      <w:pPr>
        <w:sectPr w:rsidR="00DD2C7F" w:rsidSect="00A54AA6">
          <w:type w:val="continuous"/>
          <w:pgSz w:w="12240" w:h="15840"/>
          <w:pgMar w:top="1152" w:right="720" w:bottom="1152" w:left="1440" w:header="1440" w:footer="1440" w:gutter="0"/>
          <w:cols w:space="720"/>
          <w:noEndnote/>
        </w:sectPr>
      </w:pPr>
    </w:p>
    <w:p w:rsidR="00DD2C7F" w:rsidRDefault="00DD2C7F" w:rsidP="00442D1E"/>
    <w:p w:rsidR="00D02EDF" w:rsidRPr="004E751A" w:rsidRDefault="00D02EDF" w:rsidP="00442D1E">
      <w:r w:rsidRPr="004E751A">
        <w:t>Flip Chart __________________</w:t>
      </w:r>
    </w:p>
    <w:p w:rsidR="00D02EDF" w:rsidRPr="004E751A" w:rsidRDefault="00D02EDF" w:rsidP="00442D1E">
      <w:r w:rsidRPr="004E751A">
        <w:t>Erasable board/pens___________</w:t>
      </w:r>
    </w:p>
    <w:p w:rsidR="00D02EDF" w:rsidRPr="004E751A" w:rsidRDefault="00D02EDF" w:rsidP="00442D1E">
      <w:r w:rsidRPr="004E751A">
        <w:t>Microphone__________________</w:t>
      </w:r>
    </w:p>
    <w:p w:rsidR="00D02EDF" w:rsidRPr="004E751A" w:rsidRDefault="00D02EDF" w:rsidP="00442D1E">
      <w:r w:rsidRPr="004E751A">
        <w:t>LCD Display unit______________</w:t>
      </w:r>
    </w:p>
    <w:p w:rsidR="0079365D" w:rsidRPr="004E751A" w:rsidRDefault="0079365D" w:rsidP="00442D1E">
      <w:r w:rsidRPr="004E751A">
        <w:t>Screen______________________</w:t>
      </w:r>
    </w:p>
    <w:p w:rsidR="00D02EDF" w:rsidRPr="004E751A" w:rsidRDefault="00D02EDF" w:rsidP="00442D1E">
      <w:r w:rsidRPr="004E751A">
        <w:t>Pointer______________________</w:t>
      </w:r>
    </w:p>
    <w:p w:rsidR="00D02EDF" w:rsidRPr="004E751A" w:rsidRDefault="00D02EDF" w:rsidP="00442D1E">
      <w:r w:rsidRPr="004E751A">
        <w:t>Extension cords_______________</w:t>
      </w:r>
    </w:p>
    <w:p w:rsidR="00D02EDF" w:rsidRPr="004E751A" w:rsidRDefault="00D02EDF" w:rsidP="00442D1E">
      <w:r w:rsidRPr="004E751A">
        <w:t>Other_______________________</w:t>
      </w:r>
    </w:p>
    <w:p w:rsidR="00D02EDF" w:rsidRPr="004E751A" w:rsidRDefault="00D02EDF" w:rsidP="00442D1E"/>
    <w:p w:rsidR="00D02EDF" w:rsidRPr="004E751A" w:rsidRDefault="00D02EDF" w:rsidP="00442D1E"/>
    <w:p w:rsidR="00D02EDF" w:rsidRPr="00442D1E" w:rsidRDefault="00D02EDF" w:rsidP="00442D1E">
      <w:pPr>
        <w:rPr>
          <w:b/>
        </w:rPr>
      </w:pPr>
      <w:r w:rsidRPr="00442D1E">
        <w:rPr>
          <w:b/>
        </w:rPr>
        <w:t>Room Arrangement</w:t>
      </w:r>
    </w:p>
    <w:p w:rsidR="00D02EDF" w:rsidRPr="004E751A" w:rsidRDefault="00D02EDF" w:rsidP="00442D1E">
      <w:r w:rsidRPr="004E751A">
        <w:t>Theatre style ________</w:t>
      </w:r>
    </w:p>
    <w:p w:rsidR="00D02EDF" w:rsidRPr="004E751A" w:rsidRDefault="00D02EDF" w:rsidP="00442D1E">
      <w:r w:rsidRPr="004E751A">
        <w:tab/>
        <w:t>Standing lectern_____</w:t>
      </w:r>
    </w:p>
    <w:p w:rsidR="00D02EDF" w:rsidRPr="004E751A" w:rsidRDefault="00D02EDF" w:rsidP="00442D1E">
      <w:r w:rsidRPr="004E751A">
        <w:tab/>
        <w:t>Desktop lectern_____</w:t>
      </w:r>
    </w:p>
    <w:p w:rsidR="00DD2C7F" w:rsidRDefault="00DD2C7F" w:rsidP="00442D1E"/>
    <w:p w:rsidR="00DD2C7F" w:rsidRDefault="00DD2C7F" w:rsidP="00442D1E"/>
    <w:p w:rsidR="00D02EDF" w:rsidRPr="004E751A" w:rsidRDefault="00D02EDF" w:rsidP="00442D1E">
      <w:r w:rsidRPr="004E751A">
        <w:tab/>
        <w:t>Tables____________</w:t>
      </w:r>
    </w:p>
    <w:p w:rsidR="00D02EDF" w:rsidRPr="004E751A" w:rsidRDefault="00D02EDF" w:rsidP="00442D1E">
      <w:r w:rsidRPr="004E751A">
        <w:tab/>
        <w:t>If Panel, how many panelists</w:t>
      </w:r>
      <w:proofErr w:type="gramStart"/>
      <w:r w:rsidRPr="004E751A">
        <w:t>?_</w:t>
      </w:r>
      <w:proofErr w:type="gramEnd"/>
      <w:r w:rsidRPr="004E751A">
        <w:t>___</w:t>
      </w:r>
    </w:p>
    <w:p w:rsidR="00D02EDF" w:rsidRPr="004E751A" w:rsidRDefault="00D02EDF" w:rsidP="00442D1E"/>
    <w:p w:rsidR="00D02EDF" w:rsidRPr="004E751A" w:rsidRDefault="00D02EDF" w:rsidP="00442D1E">
      <w:r w:rsidRPr="004E751A">
        <w:t>Roundtable Style____________</w:t>
      </w:r>
    </w:p>
    <w:p w:rsidR="00D02EDF" w:rsidRPr="004E751A" w:rsidRDefault="00D02EDF" w:rsidP="00442D1E">
      <w:r w:rsidRPr="004E751A">
        <w:tab/>
        <w:t>Tables____________</w:t>
      </w:r>
    </w:p>
    <w:p w:rsidR="00D02EDF" w:rsidRPr="004E751A" w:rsidRDefault="00D02EDF" w:rsidP="00442D1E"/>
    <w:p w:rsidR="00D02EDF" w:rsidRPr="00442D1E" w:rsidRDefault="00D02EDF" w:rsidP="00442D1E">
      <w:pPr>
        <w:rPr>
          <w:b/>
        </w:rPr>
      </w:pPr>
      <w:r w:rsidRPr="00442D1E">
        <w:rPr>
          <w:b/>
        </w:rPr>
        <w:t>Assistance</w:t>
      </w:r>
    </w:p>
    <w:p w:rsidR="00D02EDF" w:rsidRPr="004E751A" w:rsidRDefault="00D02EDF" w:rsidP="00442D1E">
      <w:r w:rsidRPr="004E751A">
        <w:t>Photocopying_______________</w:t>
      </w:r>
    </w:p>
    <w:p w:rsidR="00D02EDF" w:rsidRPr="004E751A" w:rsidRDefault="00A57C0C" w:rsidP="00442D1E">
      <w:r>
        <w:tab/>
        <w:t>H</w:t>
      </w:r>
      <w:r w:rsidR="00D02EDF" w:rsidRPr="004E751A">
        <w:t>ow many copies</w:t>
      </w:r>
      <w:proofErr w:type="gramStart"/>
      <w:r w:rsidR="00D02EDF" w:rsidRPr="004E751A">
        <w:t>?_</w:t>
      </w:r>
      <w:proofErr w:type="gramEnd"/>
      <w:r w:rsidR="00D02EDF" w:rsidRPr="004E751A">
        <w:t>______</w:t>
      </w:r>
    </w:p>
    <w:p w:rsidR="00D02EDF" w:rsidRPr="004E751A" w:rsidRDefault="00A57C0C" w:rsidP="00442D1E">
      <w:r>
        <w:tab/>
        <w:t>C</w:t>
      </w:r>
      <w:r w:rsidR="00D02EDF" w:rsidRPr="004E751A">
        <w:t>olor</w:t>
      </w:r>
      <w:proofErr w:type="gramStart"/>
      <w:r w:rsidR="00D02EDF" w:rsidRPr="004E751A">
        <w:t>?_</w:t>
      </w:r>
      <w:proofErr w:type="gramEnd"/>
      <w:r w:rsidR="00D02EDF" w:rsidRPr="004E751A">
        <w:t>________________</w:t>
      </w:r>
    </w:p>
    <w:p w:rsidR="00D02EDF" w:rsidRPr="004E751A" w:rsidRDefault="00A57C0C" w:rsidP="00442D1E">
      <w:r>
        <w:tab/>
        <w:t>H</w:t>
      </w:r>
      <w:r w:rsidR="00D02EDF" w:rsidRPr="004E751A">
        <w:t>ow distributed?</w:t>
      </w:r>
    </w:p>
    <w:p w:rsidR="00D02EDF" w:rsidRPr="004E751A" w:rsidRDefault="00A57C0C" w:rsidP="00442D1E">
      <w:r>
        <w:tab/>
      </w:r>
      <w:r>
        <w:tab/>
        <w:t>D</w:t>
      </w:r>
      <w:r w:rsidR="00D02EDF" w:rsidRPr="004E751A">
        <w:t>uring presentation_____</w:t>
      </w:r>
    </w:p>
    <w:p w:rsidR="00D02EDF" w:rsidRPr="004E751A" w:rsidRDefault="00A57C0C" w:rsidP="00442D1E">
      <w:r>
        <w:tab/>
      </w:r>
      <w:r>
        <w:tab/>
        <w:t>P</w:t>
      </w:r>
      <w:r w:rsidR="00D02EDF" w:rsidRPr="004E751A">
        <w:t>laced on seats________</w:t>
      </w:r>
    </w:p>
    <w:p w:rsidR="00982023" w:rsidRDefault="00A57C0C" w:rsidP="00442D1E">
      <w:r>
        <w:tab/>
      </w:r>
      <w:r>
        <w:tab/>
        <w:t>P</w:t>
      </w:r>
      <w:r w:rsidR="00D02EDF" w:rsidRPr="004E751A">
        <w:t>icked up on entrance___</w:t>
      </w:r>
    </w:p>
    <w:p w:rsidR="00A57C0C" w:rsidRPr="004E751A" w:rsidRDefault="00A57C0C" w:rsidP="00442D1E">
      <w:r>
        <w:tab/>
      </w:r>
      <w:r>
        <w:tab/>
        <w:t>In registration packets___</w:t>
      </w:r>
    </w:p>
    <w:p w:rsidR="00DD2C7F" w:rsidRDefault="00DD2C7F" w:rsidP="00442D1E">
      <w:pPr>
        <w:pStyle w:val="Heading2"/>
        <w:sectPr w:rsidR="00DD2C7F" w:rsidSect="00DD2C7F">
          <w:type w:val="continuous"/>
          <w:pgSz w:w="12240" w:h="15840"/>
          <w:pgMar w:top="1152" w:right="720" w:bottom="1152" w:left="1440" w:header="1440" w:footer="1440" w:gutter="0"/>
          <w:cols w:num="2" w:space="720"/>
          <w:noEndnote/>
        </w:sectPr>
      </w:pPr>
    </w:p>
    <w:p w:rsidR="00DD2C7F" w:rsidRDefault="00701E55" w:rsidP="00442D1E">
      <w:pPr>
        <w:pStyle w:val="Heading2"/>
      </w:pPr>
      <w:r>
        <w:lastRenderedPageBreak/>
        <w:pict>
          <v:rect id="_x0000_i1026" style="width:0;height:1.5pt" o:hralign="center" o:hrstd="t" o:hr="t" fillcolor="#a0a0a0" stroked="f"/>
        </w:pict>
      </w:r>
    </w:p>
    <w:p w:rsidR="00DD2C7F" w:rsidRDefault="00DD2C7F">
      <w:pPr>
        <w:rPr>
          <w:b/>
          <w:bCs/>
        </w:rPr>
      </w:pPr>
      <w:bookmarkStart w:id="80" w:name="_Toc265489452"/>
      <w:r>
        <w:br w:type="page"/>
      </w:r>
    </w:p>
    <w:p w:rsidR="00A8093C" w:rsidRDefault="00A8093C" w:rsidP="00442D1E">
      <w:pPr>
        <w:pStyle w:val="Heading2"/>
      </w:pPr>
      <w:r>
        <w:lastRenderedPageBreak/>
        <w:t>C.</w:t>
      </w:r>
      <w:r>
        <w:tab/>
        <w:t>Sample CE Agreements and Letters</w:t>
      </w:r>
      <w:bookmarkEnd w:id="80"/>
    </w:p>
    <w:p w:rsidR="0033474B" w:rsidRPr="00A22596" w:rsidRDefault="00A22596" w:rsidP="00F73424">
      <w:pPr>
        <w:numPr>
          <w:ilvl w:val="0"/>
          <w:numId w:val="63"/>
        </w:numPr>
        <w:rPr>
          <w:b/>
        </w:rPr>
      </w:pPr>
      <w:r w:rsidRPr="00A22596">
        <w:rPr>
          <w:b/>
        </w:rPr>
        <w:t xml:space="preserve">Instructor Who Receives An Honorarium, Course Not </w:t>
      </w:r>
      <w:proofErr w:type="spellStart"/>
      <w:r w:rsidRPr="00A22596">
        <w:rPr>
          <w:b/>
        </w:rPr>
        <w:t>Mla</w:t>
      </w:r>
      <w:proofErr w:type="spellEnd"/>
      <w:r w:rsidRPr="00A22596">
        <w:rPr>
          <w:b/>
        </w:rPr>
        <w:t xml:space="preserve"> Certified</w:t>
      </w:r>
    </w:p>
    <w:p w:rsidR="000529DF" w:rsidRDefault="000529DF" w:rsidP="000529DF">
      <w:pPr>
        <w:ind w:left="360"/>
      </w:pPr>
    </w:p>
    <w:p w:rsidR="0033474B" w:rsidRPr="00A22596" w:rsidRDefault="0033474B" w:rsidP="00A22596">
      <w:pPr>
        <w:numPr>
          <w:ilvl w:val="0"/>
          <w:numId w:val="64"/>
        </w:numPr>
        <w:pBdr>
          <w:bottom w:val="single" w:sz="12" w:space="1" w:color="auto"/>
        </w:pBdr>
        <w:rPr>
          <w:b/>
        </w:rPr>
      </w:pPr>
      <w:r w:rsidRPr="00A22596">
        <w:rPr>
          <w:b/>
        </w:rPr>
        <w:t>Query regarding class</w:t>
      </w:r>
    </w:p>
    <w:p w:rsidR="006F5EFF" w:rsidRDefault="006F5EFF" w:rsidP="006F5EFF"/>
    <w:p w:rsidR="006F5EFF" w:rsidRDefault="006F5EFF" w:rsidP="00A22596">
      <w:pPr>
        <w:ind w:left="720"/>
        <w:rPr>
          <w:b/>
        </w:rPr>
      </w:pPr>
      <w:r>
        <w:rPr>
          <w:b/>
        </w:rPr>
        <w:t>Instructor information:</w:t>
      </w:r>
    </w:p>
    <w:p w:rsidR="006F5EFF" w:rsidRDefault="006F5EFF" w:rsidP="00A22596">
      <w:pPr>
        <w:ind w:left="720"/>
      </w:pPr>
      <w:r>
        <w:t>[</w:t>
      </w:r>
      <w:proofErr w:type="gramStart"/>
      <w:r>
        <w:t>non-</w:t>
      </w:r>
      <w:proofErr w:type="spellStart"/>
      <w:r>
        <w:t>pnc</w:t>
      </w:r>
      <w:proofErr w:type="spellEnd"/>
      <w:r>
        <w:t>-member</w:t>
      </w:r>
      <w:proofErr w:type="gramEnd"/>
      <w:r>
        <w:t xml:space="preserve"> name, email address, phone]</w:t>
      </w:r>
    </w:p>
    <w:p w:rsidR="006F5EFF" w:rsidRPr="00285A6E" w:rsidRDefault="000529DF" w:rsidP="00A22596">
      <w:pPr>
        <w:ind w:left="720"/>
      </w:pPr>
      <w:r>
        <w:t>[</w:t>
      </w:r>
      <w:proofErr w:type="gramStart"/>
      <w:r>
        <w:t>mailing</w:t>
      </w:r>
      <w:proofErr w:type="gramEnd"/>
      <w:r>
        <w:t xml:space="preserve"> address]</w:t>
      </w:r>
    </w:p>
    <w:p w:rsidR="006F5EFF" w:rsidRDefault="006F5EFF" w:rsidP="00A22596">
      <w:pPr>
        <w:ind w:left="720"/>
        <w:rPr>
          <w:b/>
        </w:rPr>
      </w:pPr>
    </w:p>
    <w:p w:rsidR="006F5EFF" w:rsidRPr="00CD33D7" w:rsidRDefault="006F5EFF" w:rsidP="00A22596">
      <w:pPr>
        <w:ind w:left="720"/>
        <w:rPr>
          <w:b/>
        </w:rPr>
      </w:pPr>
      <w:r w:rsidRPr="00CD33D7">
        <w:rPr>
          <w:b/>
        </w:rPr>
        <w:t>1. Would you be available to teach [class title] at the PNC/MLA Annual Meeting on the weekend of October 9-10, 2010 in Portland, Oregon?</w:t>
      </w:r>
    </w:p>
    <w:p w:rsidR="006F5EFF" w:rsidRPr="00D06F9C" w:rsidRDefault="006F5EFF" w:rsidP="00A22596">
      <w:pPr>
        <w:ind w:left="720"/>
      </w:pPr>
      <w:r w:rsidRPr="00CD33D7">
        <w:t>Yes</w:t>
      </w:r>
      <w:r>
        <w:t>, I am available to teach a class called “</w:t>
      </w:r>
      <w:r w:rsidRPr="00CD33D7">
        <w:t>Beyond PowerPoint:</w:t>
      </w:r>
      <w:r>
        <w:t xml:space="preserve"> Presentation Design Principles for Engaging and Educating an Audience”</w:t>
      </w:r>
      <w:r w:rsidRPr="00CD33D7">
        <w:br/>
      </w:r>
    </w:p>
    <w:p w:rsidR="006F5EFF" w:rsidRPr="00CD33D7" w:rsidRDefault="006F5EFF" w:rsidP="00A22596">
      <w:pPr>
        <w:ind w:left="720"/>
        <w:rPr>
          <w:rFonts w:cs="Times New Roman"/>
          <w:b/>
        </w:rPr>
      </w:pPr>
      <w:r w:rsidRPr="00CD33D7">
        <w:rPr>
          <w:b/>
        </w:rPr>
        <w:t>2. Is your class approved for MLA Continuing Education Credits? If no, we will be happy to assist you wit</w:t>
      </w:r>
      <w:r>
        <w:rPr>
          <w:b/>
        </w:rPr>
        <w:t xml:space="preserve">h applying for MLA CE Credits. </w:t>
      </w:r>
      <w:r w:rsidRPr="00CD33D7">
        <w:rPr>
          <w:b/>
        </w:rPr>
        <w:t>Could you please provide us with a course description and list of educational goals and objectives, along with a course outline including time allocations?</w:t>
      </w:r>
    </w:p>
    <w:p w:rsidR="006F5EFF" w:rsidRDefault="006F5EFF" w:rsidP="00A22596">
      <w:pPr>
        <w:ind w:left="720"/>
      </w:pPr>
    </w:p>
    <w:p w:rsidR="006F5EFF" w:rsidRPr="00CD33D7" w:rsidRDefault="006F5EFF" w:rsidP="00A22596">
      <w:pPr>
        <w:ind w:left="720"/>
      </w:pPr>
      <w:r w:rsidRPr="00CD33D7">
        <w:t>Not yet approved for CE credits.</w:t>
      </w:r>
    </w:p>
    <w:p w:rsidR="006F5EFF" w:rsidRDefault="006F5EFF" w:rsidP="00A22596">
      <w:pPr>
        <w:ind w:left="720"/>
      </w:pPr>
    </w:p>
    <w:p w:rsidR="006F5EFF" w:rsidRDefault="006F5EFF" w:rsidP="00A22596">
      <w:pPr>
        <w:ind w:left="720"/>
      </w:pPr>
      <w:r w:rsidRPr="00CD33D7">
        <w:t>Course d</w:t>
      </w:r>
      <w:r>
        <w:t>escription</w:t>
      </w:r>
      <w:r w:rsidRPr="00CD33D7">
        <w:t>:</w:t>
      </w:r>
    </w:p>
    <w:p w:rsidR="006F5EFF" w:rsidRDefault="006F5EFF" w:rsidP="00A22596">
      <w:pPr>
        <w:ind w:left="1080"/>
      </w:pPr>
    </w:p>
    <w:p w:rsidR="006F5EFF" w:rsidRDefault="006F5EFF" w:rsidP="00A22596">
      <w:pPr>
        <w:ind w:left="720"/>
      </w:pPr>
    </w:p>
    <w:p w:rsidR="006F5EFF" w:rsidRPr="00CD33D7" w:rsidRDefault="006F5EFF" w:rsidP="00A22596">
      <w:pPr>
        <w:ind w:left="720"/>
      </w:pPr>
      <w:r w:rsidRPr="00CD33D7">
        <w:t xml:space="preserve">Goals and objectives: </w:t>
      </w:r>
    </w:p>
    <w:p w:rsidR="006F5EFF" w:rsidRPr="00147E7E" w:rsidRDefault="006F5EFF" w:rsidP="00A22596">
      <w:pPr>
        <w:ind w:left="1080"/>
        <w:rPr>
          <w:rFonts w:ascii="Calibri" w:eastAsia="Calibri" w:hAnsi="Calibri" w:cs="Times New Roman"/>
        </w:rPr>
      </w:pPr>
    </w:p>
    <w:p w:rsidR="006F5EFF" w:rsidRDefault="006F5EFF" w:rsidP="00A22596">
      <w:pPr>
        <w:ind w:left="720"/>
      </w:pPr>
    </w:p>
    <w:p w:rsidR="006F5EFF" w:rsidRDefault="006F5EFF" w:rsidP="00A22596">
      <w:pPr>
        <w:ind w:left="720"/>
      </w:pPr>
      <w:r w:rsidRPr="00CD33D7">
        <w:t>Course outline</w:t>
      </w:r>
      <w:r>
        <w:t>/ agenda</w:t>
      </w:r>
      <w:r w:rsidRPr="00CD33D7">
        <w:t>:</w:t>
      </w:r>
    </w:p>
    <w:p w:rsidR="006F5EFF" w:rsidRDefault="006F5EFF" w:rsidP="00A22596">
      <w:pPr>
        <w:ind w:left="1080"/>
      </w:pPr>
    </w:p>
    <w:p w:rsidR="006F5EFF" w:rsidRDefault="006F5EFF" w:rsidP="00A22596">
      <w:pPr>
        <w:ind w:left="720"/>
      </w:pPr>
    </w:p>
    <w:p w:rsidR="006F5EFF" w:rsidRPr="00172225" w:rsidRDefault="006F5EFF" w:rsidP="00A22596">
      <w:pPr>
        <w:ind w:left="720"/>
      </w:pPr>
      <w:r w:rsidRPr="00172225">
        <w:t xml:space="preserve">Need for This Course: </w:t>
      </w:r>
    </w:p>
    <w:p w:rsidR="006F5EFF" w:rsidRPr="00CD33D7" w:rsidRDefault="006F5EFF" w:rsidP="00A22596">
      <w:pPr>
        <w:ind w:left="1080"/>
      </w:pPr>
    </w:p>
    <w:p w:rsidR="006F5EFF" w:rsidRDefault="006F5EFF" w:rsidP="00A22596">
      <w:pPr>
        <w:ind w:left="720"/>
        <w:rPr>
          <w:b/>
        </w:rPr>
      </w:pPr>
    </w:p>
    <w:p w:rsidR="006F5EFF" w:rsidRPr="00CD33D7" w:rsidRDefault="006F5EFF" w:rsidP="00A22596">
      <w:pPr>
        <w:ind w:left="720"/>
        <w:rPr>
          <w:b/>
        </w:rPr>
      </w:pPr>
      <w:r w:rsidRPr="00CD33D7">
        <w:rPr>
          <w:b/>
        </w:rPr>
        <w:t>3. What is the duration of your class?  </w:t>
      </w:r>
      <w:proofErr w:type="gramStart"/>
      <w:r w:rsidRPr="00CD33D7">
        <w:rPr>
          <w:b/>
        </w:rPr>
        <w:t>2 hours / 4 hours / 6 hours / 8 hours / flexible?</w:t>
      </w:r>
      <w:proofErr w:type="gramEnd"/>
    </w:p>
    <w:p w:rsidR="006F5EFF" w:rsidRPr="00CD33D7" w:rsidRDefault="006F5EFF" w:rsidP="00A22596">
      <w:pPr>
        <w:ind w:left="720"/>
        <w:rPr>
          <w:b/>
        </w:rPr>
      </w:pPr>
      <w:r w:rsidRPr="00CD33D7">
        <w:br/>
      </w:r>
      <w:r w:rsidRPr="00CD33D7">
        <w:br/>
      </w:r>
      <w:r w:rsidRPr="00CD33D7">
        <w:rPr>
          <w:b/>
        </w:rPr>
        <w:t>4. How many students can attend your class?</w:t>
      </w:r>
    </w:p>
    <w:p w:rsidR="006F5EFF" w:rsidRPr="00CD33D7" w:rsidRDefault="006F5EFF" w:rsidP="00A22596">
      <w:pPr>
        <w:ind w:left="720"/>
        <w:rPr>
          <w:b/>
        </w:rPr>
      </w:pPr>
      <w:r w:rsidRPr="00CD33D7">
        <w:br/>
      </w:r>
      <w:r w:rsidRPr="00CD33D7">
        <w:br/>
      </w:r>
      <w:r w:rsidRPr="00CD33D7">
        <w:rPr>
          <w:b/>
        </w:rPr>
        <w:t>5. What is your customary honorarium?</w:t>
      </w:r>
    </w:p>
    <w:p w:rsidR="006F5EFF" w:rsidRPr="00CD33D7" w:rsidRDefault="006F5EFF" w:rsidP="00A22596">
      <w:pPr>
        <w:ind w:left="720"/>
        <w:rPr>
          <w:b/>
        </w:rPr>
      </w:pPr>
      <w:r w:rsidRPr="00CD33D7">
        <w:br/>
      </w:r>
      <w:r w:rsidRPr="00CD33D7">
        <w:br/>
      </w:r>
      <w:r w:rsidRPr="00CD33D7">
        <w:rPr>
          <w:b/>
        </w:rPr>
        <w:t>6. What facilities are required?  Do you need a hands-on computer classroom?  Do students need Internet access?  What other materials or equipment would you need?</w:t>
      </w:r>
    </w:p>
    <w:p w:rsidR="006F5EFF" w:rsidRDefault="006F5EFF" w:rsidP="00A22596">
      <w:pPr>
        <w:ind w:left="360"/>
      </w:pPr>
    </w:p>
    <w:p w:rsidR="00A22596" w:rsidRDefault="00A22596">
      <w:r>
        <w:br w:type="page"/>
      </w:r>
    </w:p>
    <w:p w:rsidR="006F5EFF" w:rsidRDefault="006F5EFF" w:rsidP="006F5EFF">
      <w:pPr>
        <w:pBdr>
          <w:bottom w:val="single" w:sz="12" w:space="1" w:color="auto"/>
        </w:pBdr>
      </w:pPr>
    </w:p>
    <w:p w:rsidR="006F5EFF" w:rsidRDefault="006F5EFF" w:rsidP="006F5EFF"/>
    <w:p w:rsidR="006F5EFF" w:rsidRPr="00A22596" w:rsidRDefault="00A22596" w:rsidP="00F73424">
      <w:pPr>
        <w:numPr>
          <w:ilvl w:val="0"/>
          <w:numId w:val="64"/>
        </w:numPr>
        <w:pBdr>
          <w:bottom w:val="single" w:sz="12" w:space="1" w:color="auto"/>
        </w:pBdr>
        <w:rPr>
          <w:b/>
        </w:rPr>
      </w:pPr>
      <w:r>
        <w:rPr>
          <w:b/>
          <w:noProof/>
        </w:rPr>
        <w:drawing>
          <wp:anchor distT="0" distB="0" distL="114300" distR="114300" simplePos="0" relativeHeight="251655680" behindDoc="1" locked="0" layoutInCell="1" allowOverlap="1">
            <wp:simplePos x="0" y="0"/>
            <wp:positionH relativeFrom="column">
              <wp:posOffset>3752850</wp:posOffset>
            </wp:positionH>
            <wp:positionV relativeFrom="page">
              <wp:posOffset>1190625</wp:posOffset>
            </wp:positionV>
            <wp:extent cx="2171700" cy="2105025"/>
            <wp:effectExtent l="0" t="0" r="0" b="0"/>
            <wp:wrapNone/>
            <wp:docPr id="8" name="Picture 3" descr="logo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rcle.gif"/>
                    <pic:cNvPicPr>
                      <a:picLocks noChangeAspect="1" noChangeArrowheads="1"/>
                    </pic:cNvPicPr>
                  </pic:nvPicPr>
                  <pic:blipFill>
                    <a:blip r:embed="rId9"/>
                    <a:srcRect/>
                    <a:stretch>
                      <a:fillRect/>
                    </a:stretch>
                  </pic:blipFill>
                  <pic:spPr bwMode="auto">
                    <a:xfrm>
                      <a:off x="0" y="0"/>
                      <a:ext cx="2171700" cy="2105025"/>
                    </a:xfrm>
                    <a:prstGeom prst="rect">
                      <a:avLst/>
                    </a:prstGeom>
                    <a:noFill/>
                    <a:ln w="9525">
                      <a:noFill/>
                      <a:miter lim="800000"/>
                      <a:headEnd/>
                      <a:tailEnd/>
                    </a:ln>
                  </pic:spPr>
                </pic:pic>
              </a:graphicData>
            </a:graphic>
          </wp:anchor>
        </w:drawing>
      </w:r>
      <w:r w:rsidR="000529DF" w:rsidRPr="00A22596">
        <w:rPr>
          <w:b/>
        </w:rPr>
        <w:t xml:space="preserve">Confirmation </w:t>
      </w:r>
      <w:r w:rsidR="0033474B" w:rsidRPr="00A22596">
        <w:rPr>
          <w:b/>
        </w:rPr>
        <w:t>Letter</w:t>
      </w:r>
    </w:p>
    <w:p w:rsidR="00A22596" w:rsidRDefault="00A22596" w:rsidP="006F5EFF"/>
    <w:p w:rsidR="006F5EFF" w:rsidRDefault="006F5EFF" w:rsidP="006F5EFF">
      <w:r>
        <w:t>Chris Shaffer</w:t>
      </w:r>
    </w:p>
    <w:p w:rsidR="006F5EFF" w:rsidRDefault="006F5EFF" w:rsidP="006F5EFF">
      <w:r>
        <w:t>Chair, Professional Development Committee</w:t>
      </w:r>
    </w:p>
    <w:p w:rsidR="006F5EFF" w:rsidRDefault="006F5EFF" w:rsidP="006F5EFF">
      <w:r>
        <w:t>Pacific Northwest Chapter / Medical Library Association</w:t>
      </w:r>
    </w:p>
    <w:p w:rsidR="006F5EFF" w:rsidRDefault="006F5EFF" w:rsidP="006F5EFF">
      <w:proofErr w:type="gramStart"/>
      <w:r>
        <w:t>c/o</w:t>
      </w:r>
      <w:proofErr w:type="gramEnd"/>
      <w:r>
        <w:t xml:space="preserve"> OHSU Library</w:t>
      </w:r>
    </w:p>
    <w:p w:rsidR="006F5EFF" w:rsidRDefault="006F5EFF" w:rsidP="006F5EFF">
      <w:r>
        <w:t>3181 Sam Jackson Park Rd. – LIB</w:t>
      </w:r>
    </w:p>
    <w:p w:rsidR="006F5EFF" w:rsidRDefault="006F5EFF" w:rsidP="006F5EFF">
      <w:r>
        <w:t>Portland, OR 97239-3098</w:t>
      </w:r>
    </w:p>
    <w:p w:rsidR="006F5EFF" w:rsidRDefault="006F5EFF" w:rsidP="006F5EFF"/>
    <w:p w:rsidR="006F5EFF" w:rsidRDefault="006F5EFF" w:rsidP="006F5EFF">
      <w:r>
        <w:t>June 24, 2010</w:t>
      </w:r>
    </w:p>
    <w:p w:rsidR="006F5EFF" w:rsidRDefault="006F5EFF" w:rsidP="006F5EFF"/>
    <w:p w:rsidR="006F5EFF" w:rsidRDefault="006F5EFF" w:rsidP="006F5EFF">
      <w:r>
        <w:t>[</w:t>
      </w:r>
      <w:proofErr w:type="gramStart"/>
      <w:r>
        <w:t>non-</w:t>
      </w:r>
      <w:proofErr w:type="spellStart"/>
      <w:r>
        <w:t>pnc</w:t>
      </w:r>
      <w:proofErr w:type="spellEnd"/>
      <w:r>
        <w:t>-member</w:t>
      </w:r>
      <w:proofErr w:type="gramEnd"/>
      <w:r>
        <w:t xml:space="preserve"> name].</w:t>
      </w:r>
    </w:p>
    <w:p w:rsidR="006F5EFF" w:rsidRDefault="006F5EFF" w:rsidP="006F5EFF">
      <w:r>
        <w:t>[</w:t>
      </w:r>
      <w:proofErr w:type="gramStart"/>
      <w:r>
        <w:t>address</w:t>
      </w:r>
      <w:proofErr w:type="gramEnd"/>
      <w:r>
        <w:t>]</w:t>
      </w:r>
    </w:p>
    <w:p w:rsidR="006F5EFF" w:rsidRDefault="006F5EFF" w:rsidP="006F5EFF"/>
    <w:p w:rsidR="006F5EFF" w:rsidRDefault="006F5EFF" w:rsidP="006F5EFF">
      <w:r>
        <w:t>Dear [name]:</w:t>
      </w:r>
    </w:p>
    <w:p w:rsidR="006F5EFF" w:rsidRDefault="006F5EFF" w:rsidP="006F5EFF"/>
    <w:p w:rsidR="006F5EFF" w:rsidRDefault="006F5EFF" w:rsidP="006F5EFF">
      <w:proofErr w:type="gramStart"/>
      <w:r>
        <w:t xml:space="preserve">Thank you for agreeing to teach </w:t>
      </w:r>
      <w:r>
        <w:rPr>
          <w:i/>
        </w:rPr>
        <w:t xml:space="preserve">[class] </w:t>
      </w:r>
      <w:r>
        <w:t>at the Annual Meeting of the Pacific Northwest Chapter / Medical Library Association (PNC/MLA).</w:t>
      </w:r>
      <w:proofErr w:type="gramEnd"/>
      <w:r>
        <w:t xml:space="preserve">  </w:t>
      </w:r>
    </w:p>
    <w:p w:rsidR="006F5EFF" w:rsidRDefault="006F5EFF" w:rsidP="006F5EFF"/>
    <w:p w:rsidR="006F5EFF" w:rsidRDefault="006F5EFF" w:rsidP="006F5EFF">
      <w:r>
        <w:t>Attached is a Continuing Education Agreement.  Please review the terms enumerated and if you have any questions or want to make any changes contact me.  If the terms are acceptable, sign and return the attached agreement, keeping a copy for your reference.</w:t>
      </w:r>
    </w:p>
    <w:p w:rsidR="006F5EFF" w:rsidRDefault="006F5EFF" w:rsidP="006F5EFF"/>
    <w:p w:rsidR="006F5EFF" w:rsidRDefault="006F5EFF" w:rsidP="006F5EFF">
      <w:r>
        <w:t>Your liaison for the class will be name], who can be reached at [email address and phone number].</w:t>
      </w:r>
    </w:p>
    <w:p w:rsidR="006F5EFF" w:rsidRDefault="006F5EFF" w:rsidP="006F5EFF"/>
    <w:p w:rsidR="006F5EFF" w:rsidRDefault="006F5EFF" w:rsidP="006F5EFF">
      <w:r>
        <w:t>Sincerely,</w:t>
      </w:r>
    </w:p>
    <w:p w:rsidR="006F5EFF" w:rsidRDefault="006F5EFF" w:rsidP="006F5EFF"/>
    <w:p w:rsidR="006F5EFF" w:rsidRDefault="00220B8D" w:rsidP="006F5EFF">
      <w:r>
        <w:rPr>
          <w:noProof/>
        </w:rPr>
        <w:drawing>
          <wp:inline distT="0" distB="0" distL="0" distR="0">
            <wp:extent cx="2019300" cy="581025"/>
            <wp:effectExtent l="19050" t="0" r="0" b="0"/>
            <wp:docPr id="1" name="Picture 1" desc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png"/>
                    <pic:cNvPicPr>
                      <a:picLocks noChangeAspect="1" noChangeArrowheads="1"/>
                    </pic:cNvPicPr>
                  </pic:nvPicPr>
                  <pic:blipFill>
                    <a:blip r:embed="rId32"/>
                    <a:srcRect/>
                    <a:stretch>
                      <a:fillRect/>
                    </a:stretch>
                  </pic:blipFill>
                  <pic:spPr bwMode="auto">
                    <a:xfrm>
                      <a:off x="0" y="0"/>
                      <a:ext cx="2019300" cy="581025"/>
                    </a:xfrm>
                    <a:prstGeom prst="rect">
                      <a:avLst/>
                    </a:prstGeom>
                    <a:noFill/>
                    <a:ln w="9525">
                      <a:noFill/>
                      <a:miter lim="800000"/>
                      <a:headEnd/>
                      <a:tailEnd/>
                    </a:ln>
                  </pic:spPr>
                </pic:pic>
              </a:graphicData>
            </a:graphic>
          </wp:inline>
        </w:drawing>
      </w:r>
    </w:p>
    <w:p w:rsidR="006F5EFF" w:rsidRDefault="006F5EFF" w:rsidP="006F5EFF">
      <w:r>
        <w:t>Chris Shaffer</w:t>
      </w:r>
    </w:p>
    <w:p w:rsidR="006F5EFF" w:rsidRDefault="006F5EFF" w:rsidP="006F5EFF">
      <w:pPr>
        <w:pBdr>
          <w:bottom w:val="single" w:sz="12" w:space="1" w:color="auto"/>
        </w:pBdr>
        <w:ind w:left="360"/>
      </w:pPr>
    </w:p>
    <w:p w:rsidR="006F5EFF" w:rsidRDefault="006F5EFF" w:rsidP="006F5EFF">
      <w:pPr>
        <w:pBdr>
          <w:bottom w:val="single" w:sz="12" w:space="1" w:color="auto"/>
        </w:pBdr>
        <w:ind w:left="360"/>
      </w:pPr>
    </w:p>
    <w:p w:rsidR="006F5EFF" w:rsidRDefault="006F5EFF" w:rsidP="006F5EFF">
      <w:pPr>
        <w:pBdr>
          <w:bottom w:val="single" w:sz="12" w:space="1" w:color="auto"/>
        </w:pBdr>
        <w:ind w:left="360"/>
      </w:pPr>
    </w:p>
    <w:p w:rsidR="006F5EFF" w:rsidRDefault="006F5EFF" w:rsidP="006F5EFF">
      <w:pPr>
        <w:pBdr>
          <w:bottom w:val="single" w:sz="12" w:space="1" w:color="auto"/>
        </w:pBdr>
        <w:ind w:left="360"/>
      </w:pPr>
    </w:p>
    <w:p w:rsidR="006F5EFF" w:rsidRPr="00A22596" w:rsidRDefault="006F5EFF" w:rsidP="00F73424">
      <w:pPr>
        <w:numPr>
          <w:ilvl w:val="0"/>
          <w:numId w:val="64"/>
        </w:numPr>
        <w:rPr>
          <w:b/>
        </w:rPr>
      </w:pPr>
      <w:r>
        <w:br w:type="page"/>
      </w:r>
      <w:r w:rsidR="0033474B" w:rsidRPr="00A22596">
        <w:rPr>
          <w:b/>
        </w:rPr>
        <w:lastRenderedPageBreak/>
        <w:t>Agreement</w:t>
      </w:r>
    </w:p>
    <w:p w:rsidR="000529DF" w:rsidRDefault="000529DF" w:rsidP="000529DF">
      <w:pPr>
        <w:pBdr>
          <w:bottom w:val="single" w:sz="12" w:space="1" w:color="auto"/>
        </w:pBdr>
        <w:ind w:left="360"/>
      </w:pPr>
    </w:p>
    <w:p w:rsidR="000529DF" w:rsidRDefault="00220B8D" w:rsidP="000529DF">
      <w:pPr>
        <w:ind w:left="360"/>
      </w:pPr>
      <w:r>
        <w:rPr>
          <w:b/>
          <w:bCs/>
          <w:noProof/>
          <w:sz w:val="24"/>
          <w:szCs w:val="24"/>
        </w:rPr>
        <w:drawing>
          <wp:anchor distT="0" distB="0" distL="118745" distR="118745" simplePos="0" relativeHeight="251658752" behindDoc="1" locked="0" layoutInCell="1" allowOverlap="1">
            <wp:simplePos x="0" y="0"/>
            <wp:positionH relativeFrom="column">
              <wp:posOffset>4229100</wp:posOffset>
            </wp:positionH>
            <wp:positionV relativeFrom="page">
              <wp:posOffset>1057275</wp:posOffset>
            </wp:positionV>
            <wp:extent cx="2171700" cy="2108200"/>
            <wp:effectExtent l="0" t="0" r="0" b="0"/>
            <wp:wrapSquare wrapText="bothSides"/>
            <wp:docPr id="7" name="Picture 7" descr="logo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circle.gif"/>
                    <pic:cNvPicPr>
                      <a:picLocks noChangeAspect="1" noChangeArrowheads="1"/>
                    </pic:cNvPicPr>
                  </pic:nvPicPr>
                  <pic:blipFill>
                    <a:blip r:embed="rId9"/>
                    <a:srcRect/>
                    <a:stretch>
                      <a:fillRect/>
                    </a:stretch>
                  </pic:blipFill>
                  <pic:spPr bwMode="auto">
                    <a:xfrm>
                      <a:off x="0" y="0"/>
                      <a:ext cx="2171700" cy="2108200"/>
                    </a:xfrm>
                    <a:prstGeom prst="rect">
                      <a:avLst/>
                    </a:prstGeom>
                    <a:noFill/>
                    <a:ln w="9525">
                      <a:noFill/>
                      <a:miter lim="800000"/>
                      <a:headEnd/>
                      <a:tailEnd/>
                    </a:ln>
                  </pic:spPr>
                </pic:pic>
              </a:graphicData>
            </a:graphic>
          </wp:anchor>
        </w:drawing>
      </w:r>
    </w:p>
    <w:p w:rsidR="000529DF" w:rsidRPr="00BD6FD9" w:rsidRDefault="000529DF" w:rsidP="00BD6FD9">
      <w:pPr>
        <w:rPr>
          <w:b/>
          <w:sz w:val="24"/>
          <w:szCs w:val="24"/>
        </w:rPr>
      </w:pPr>
      <w:r w:rsidRPr="00BD6FD9">
        <w:rPr>
          <w:b/>
          <w:sz w:val="24"/>
          <w:szCs w:val="24"/>
        </w:rPr>
        <w:t>Continuing Education Agreement</w:t>
      </w:r>
      <w:r w:rsidRPr="00BD6FD9">
        <w:rPr>
          <w:b/>
          <w:sz w:val="24"/>
          <w:szCs w:val="24"/>
        </w:rPr>
        <w:br/>
        <w:t>2010 Annual Meeting</w:t>
      </w:r>
    </w:p>
    <w:p w:rsidR="000529DF" w:rsidRDefault="000529DF" w:rsidP="000529DF"/>
    <w:p w:rsidR="000529DF" w:rsidRDefault="000529DF" w:rsidP="000529DF">
      <w:r>
        <w:rPr>
          <w:b/>
        </w:rPr>
        <w:t xml:space="preserve">Sponsoring Organization: </w:t>
      </w:r>
      <w:r>
        <w:t>Pacific Northwest Chapter / Medical Library Association (PNC/MLA)</w:t>
      </w:r>
    </w:p>
    <w:p w:rsidR="000529DF" w:rsidRPr="00FB0963" w:rsidRDefault="000529DF" w:rsidP="000529DF">
      <w:r>
        <w:rPr>
          <w:b/>
        </w:rPr>
        <w:t>Liaison:</w:t>
      </w:r>
      <w:r>
        <w:t xml:space="preserve"> </w:t>
      </w:r>
    </w:p>
    <w:p w:rsidR="000529DF" w:rsidRDefault="000529DF" w:rsidP="000529DF">
      <w:r>
        <w:rPr>
          <w:b/>
        </w:rPr>
        <w:t>I</w:t>
      </w:r>
      <w:r w:rsidRPr="006B12D1">
        <w:rPr>
          <w:b/>
        </w:rPr>
        <w:t>nstructor:</w:t>
      </w:r>
      <w:r w:rsidRPr="006B12D1">
        <w:t xml:space="preserve"> </w:t>
      </w:r>
    </w:p>
    <w:p w:rsidR="000529DF" w:rsidRDefault="000529DF" w:rsidP="000529DF">
      <w:r>
        <w:rPr>
          <w:b/>
        </w:rPr>
        <w:t>Course</w:t>
      </w:r>
      <w:r w:rsidRPr="006B12D1">
        <w:rPr>
          <w:b/>
        </w:rPr>
        <w:t>:</w:t>
      </w:r>
      <w:r>
        <w:t xml:space="preserve"> </w:t>
      </w:r>
    </w:p>
    <w:p w:rsidR="000529DF" w:rsidRDefault="000529DF" w:rsidP="000529DF">
      <w:r>
        <w:rPr>
          <w:b/>
        </w:rPr>
        <w:t>Location</w:t>
      </w:r>
      <w:r w:rsidRPr="006B12D1">
        <w:rPr>
          <w:b/>
        </w:rPr>
        <w:t>:</w:t>
      </w:r>
      <w:r>
        <w:t xml:space="preserve"> </w:t>
      </w:r>
    </w:p>
    <w:p w:rsidR="000529DF" w:rsidRPr="00FB0963" w:rsidRDefault="000529DF" w:rsidP="000529DF">
      <w:r>
        <w:rPr>
          <w:b/>
        </w:rPr>
        <w:t>Date and Time:</w:t>
      </w:r>
      <w:r>
        <w:t xml:space="preserve"> </w:t>
      </w:r>
    </w:p>
    <w:p w:rsidR="000529DF" w:rsidRDefault="000529DF" w:rsidP="000529DF"/>
    <w:p w:rsidR="000529DF" w:rsidRDefault="000529DF" w:rsidP="000529DF">
      <w:r>
        <w:t>You agree to teach</w:t>
      </w:r>
      <w:r>
        <w:rPr>
          <w:i/>
        </w:rPr>
        <w:t xml:space="preserve"> </w:t>
      </w:r>
      <w:r>
        <w:t>the above listed course at the PNC/MLA Annual Meeting.  You further agree to:</w:t>
      </w:r>
    </w:p>
    <w:p w:rsidR="000529DF" w:rsidRDefault="000529DF" w:rsidP="00F73424">
      <w:pPr>
        <w:pStyle w:val="ListParagraph"/>
        <w:numPr>
          <w:ilvl w:val="0"/>
          <w:numId w:val="66"/>
        </w:numPr>
        <w:contextualSpacing/>
      </w:pPr>
      <w:r>
        <w:t>Notify your liaison of the maximum number of participants for the class, if applicable, by July 30;</w:t>
      </w:r>
    </w:p>
    <w:p w:rsidR="000529DF" w:rsidRDefault="000529DF" w:rsidP="00F73424">
      <w:pPr>
        <w:pStyle w:val="ListParagraph"/>
        <w:numPr>
          <w:ilvl w:val="0"/>
          <w:numId w:val="66"/>
        </w:numPr>
        <w:contextualSpacing/>
      </w:pPr>
      <w:r>
        <w:t>Obtain Medical Library Association Continuing Education approval for 4 contact hours for the course by September 3, 2010;</w:t>
      </w:r>
    </w:p>
    <w:p w:rsidR="000529DF" w:rsidRDefault="000529DF" w:rsidP="00F73424">
      <w:pPr>
        <w:pStyle w:val="ListParagraph"/>
        <w:numPr>
          <w:ilvl w:val="0"/>
          <w:numId w:val="66"/>
        </w:numPr>
        <w:contextualSpacing/>
      </w:pPr>
      <w:r>
        <w:t>Submit to your liaison course materials to be reproduced by October 1, 2010;</w:t>
      </w:r>
    </w:p>
    <w:p w:rsidR="000529DF" w:rsidRDefault="000529DF" w:rsidP="00F73424">
      <w:pPr>
        <w:pStyle w:val="ListParagraph"/>
        <w:numPr>
          <w:ilvl w:val="0"/>
          <w:numId w:val="66"/>
        </w:numPr>
        <w:contextualSpacing/>
      </w:pPr>
      <w:r>
        <w:t>Bring or ship your own course materials if not submitted for reproduction;</w:t>
      </w:r>
    </w:p>
    <w:p w:rsidR="000529DF" w:rsidRDefault="000529DF" w:rsidP="00F73424">
      <w:pPr>
        <w:pStyle w:val="ListParagraph"/>
        <w:numPr>
          <w:ilvl w:val="0"/>
          <w:numId w:val="66"/>
        </w:numPr>
        <w:contextualSpacing/>
      </w:pPr>
      <w:r>
        <w:t>Notify your liaison of any required changes or alterations to this agreement in a timely manner.</w:t>
      </w:r>
    </w:p>
    <w:p w:rsidR="000529DF" w:rsidRDefault="000529DF" w:rsidP="000529DF"/>
    <w:p w:rsidR="000529DF" w:rsidRDefault="000529DF" w:rsidP="000529DF">
      <w:r>
        <w:t>PNC/MLA agrees to:</w:t>
      </w:r>
    </w:p>
    <w:p w:rsidR="000529DF" w:rsidRDefault="000529DF" w:rsidP="00F73424">
      <w:pPr>
        <w:pStyle w:val="ListParagraph"/>
        <w:numPr>
          <w:ilvl w:val="0"/>
          <w:numId w:val="67"/>
        </w:numPr>
        <w:contextualSpacing/>
      </w:pPr>
      <w:r>
        <w:t>Assist you with obtaining Medical Library Association Continuing Education approval and pay the application fee;</w:t>
      </w:r>
    </w:p>
    <w:p w:rsidR="000529DF" w:rsidRDefault="000529DF" w:rsidP="00F73424">
      <w:pPr>
        <w:pStyle w:val="ListParagraph"/>
        <w:numPr>
          <w:ilvl w:val="0"/>
          <w:numId w:val="67"/>
        </w:numPr>
        <w:contextualSpacing/>
      </w:pPr>
      <w:r>
        <w:t>Reimburse your transportation and parking at the hotel on the day of the class;</w:t>
      </w:r>
    </w:p>
    <w:p w:rsidR="000529DF" w:rsidRDefault="000529DF" w:rsidP="00F73424">
      <w:pPr>
        <w:pStyle w:val="ListParagraph"/>
        <w:numPr>
          <w:ilvl w:val="0"/>
          <w:numId w:val="67"/>
        </w:numPr>
        <w:contextualSpacing/>
      </w:pPr>
      <w:r>
        <w:t>Pay per-diem of up to $20 for lunch on the day of the class;</w:t>
      </w:r>
    </w:p>
    <w:p w:rsidR="000529DF" w:rsidRDefault="000529DF" w:rsidP="00F73424">
      <w:pPr>
        <w:pStyle w:val="ListParagraph"/>
        <w:numPr>
          <w:ilvl w:val="0"/>
          <w:numId w:val="67"/>
        </w:numPr>
        <w:contextualSpacing/>
      </w:pPr>
      <w:r>
        <w:t>Register participants;</w:t>
      </w:r>
    </w:p>
    <w:p w:rsidR="000529DF" w:rsidRDefault="000529DF" w:rsidP="00F73424">
      <w:pPr>
        <w:pStyle w:val="ListParagraph"/>
        <w:numPr>
          <w:ilvl w:val="0"/>
          <w:numId w:val="67"/>
        </w:numPr>
        <w:contextualSpacing/>
      </w:pPr>
      <w:r>
        <w:t>Reproduce your course materials if sent to the liaison by October 1, 2010;</w:t>
      </w:r>
    </w:p>
    <w:p w:rsidR="000529DF" w:rsidRDefault="000529DF" w:rsidP="00F73424">
      <w:pPr>
        <w:pStyle w:val="ListParagraph"/>
        <w:numPr>
          <w:ilvl w:val="0"/>
          <w:numId w:val="67"/>
        </w:numPr>
        <w:contextualSpacing/>
      </w:pPr>
      <w:r>
        <w:t>Provide the class room;</w:t>
      </w:r>
    </w:p>
    <w:p w:rsidR="000529DF" w:rsidRDefault="000529DF" w:rsidP="00F73424">
      <w:pPr>
        <w:pStyle w:val="ListParagraph"/>
        <w:numPr>
          <w:ilvl w:val="0"/>
          <w:numId w:val="67"/>
        </w:numPr>
        <w:contextualSpacing/>
      </w:pPr>
      <w:r>
        <w:t>Provide necessary audiovisual equipment (a separate audiovisual form will be sent);</w:t>
      </w:r>
    </w:p>
    <w:p w:rsidR="000529DF" w:rsidRDefault="000529DF" w:rsidP="00F73424">
      <w:pPr>
        <w:pStyle w:val="ListParagraph"/>
        <w:numPr>
          <w:ilvl w:val="0"/>
          <w:numId w:val="67"/>
        </w:numPr>
        <w:contextualSpacing/>
      </w:pPr>
      <w:r>
        <w:t>Provide an honorarium of $300.</w:t>
      </w:r>
    </w:p>
    <w:p w:rsidR="000529DF" w:rsidRDefault="000529DF" w:rsidP="000529DF"/>
    <w:p w:rsidR="000529DF" w:rsidRDefault="000529DF" w:rsidP="000529DF">
      <w:r>
        <w:t>PNC/MLA reserves the right to cancel this agreement if, by Friday, September 15, a minimum enrollment of ten students has not been reached.  Your liaison will contact you by phone or email by Monday, September 18 if the minimum enrollment is not attained.</w:t>
      </w:r>
    </w:p>
    <w:p w:rsidR="000529DF" w:rsidRDefault="000529DF" w:rsidP="000529DF"/>
    <w:p w:rsidR="000529DF" w:rsidRDefault="000529DF" w:rsidP="000529DF">
      <w:r>
        <w:t>The above terms are agreeable and accepted by:</w:t>
      </w:r>
      <w:r>
        <w:br/>
      </w:r>
    </w:p>
    <w:p w:rsidR="000529DF" w:rsidRDefault="00220B8D" w:rsidP="000529DF">
      <w:r>
        <w:rPr>
          <w:noProof/>
        </w:rPr>
        <w:drawing>
          <wp:inline distT="0" distB="0" distL="0" distR="0">
            <wp:extent cx="1571625" cy="457200"/>
            <wp:effectExtent l="19050" t="0" r="9525" b="0"/>
            <wp:docPr id="2" name="Picture 3" desc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png"/>
                    <pic:cNvPicPr>
                      <a:picLocks noChangeAspect="1" noChangeArrowheads="1"/>
                    </pic:cNvPicPr>
                  </pic:nvPicPr>
                  <pic:blipFill>
                    <a:blip r:embed="rId33"/>
                    <a:srcRect/>
                    <a:stretch>
                      <a:fillRect/>
                    </a:stretch>
                  </pic:blipFill>
                  <pic:spPr bwMode="auto">
                    <a:xfrm>
                      <a:off x="0" y="0"/>
                      <a:ext cx="1571625" cy="457200"/>
                    </a:xfrm>
                    <a:prstGeom prst="rect">
                      <a:avLst/>
                    </a:prstGeom>
                    <a:noFill/>
                    <a:ln w="9525">
                      <a:noFill/>
                      <a:miter lim="800000"/>
                      <a:headEnd/>
                      <a:tailEnd/>
                    </a:ln>
                  </pic:spPr>
                </pic:pic>
              </a:graphicData>
            </a:graphic>
          </wp:inline>
        </w:drawing>
      </w:r>
      <w:r w:rsidR="000529DF">
        <w:tab/>
        <w:t>June 24, 2010</w:t>
      </w:r>
    </w:p>
    <w:p w:rsidR="000529DF" w:rsidRDefault="000529DF" w:rsidP="000529DF">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0529DF" w:rsidRDefault="000529DF" w:rsidP="000529DF">
      <w:r>
        <w:t>Chris Shaffer</w:t>
      </w:r>
      <w:r>
        <w:tab/>
      </w:r>
      <w:r>
        <w:tab/>
      </w:r>
      <w:r>
        <w:tab/>
      </w:r>
      <w:r>
        <w:tab/>
        <w:t>date</w:t>
      </w:r>
      <w:r>
        <w:tab/>
      </w:r>
      <w:r>
        <w:tab/>
      </w:r>
      <w:r>
        <w:tab/>
      </w:r>
      <w:r>
        <w:tab/>
      </w:r>
      <w:r>
        <w:tab/>
      </w:r>
      <w:r>
        <w:tab/>
      </w:r>
      <w:r>
        <w:tab/>
        <w:t>[name]</w:t>
      </w:r>
      <w:r>
        <w:tab/>
      </w:r>
      <w:r>
        <w:tab/>
      </w:r>
      <w:r>
        <w:tab/>
      </w:r>
      <w:r>
        <w:tab/>
        <w:t>date</w:t>
      </w:r>
    </w:p>
    <w:p w:rsidR="000529DF" w:rsidRDefault="000529DF" w:rsidP="000529DF">
      <w:r>
        <w:t>Chair, Professional Development Committee</w:t>
      </w:r>
      <w:r>
        <w:tab/>
      </w:r>
      <w:r>
        <w:tab/>
      </w:r>
      <w:r>
        <w:tab/>
      </w:r>
      <w:r>
        <w:tab/>
        <w:t>Instructor</w:t>
      </w:r>
    </w:p>
    <w:p w:rsidR="000529DF" w:rsidRPr="00FB0963" w:rsidRDefault="000529DF" w:rsidP="000529DF">
      <w:r>
        <w:t>PNC/MLA</w:t>
      </w:r>
    </w:p>
    <w:p w:rsidR="000529DF" w:rsidRDefault="000529DF" w:rsidP="000529DF">
      <w:pPr>
        <w:pBdr>
          <w:bottom w:val="single" w:sz="12" w:space="1" w:color="auto"/>
        </w:pBdr>
        <w:ind w:left="360"/>
      </w:pPr>
    </w:p>
    <w:p w:rsidR="000529DF" w:rsidRDefault="000529DF" w:rsidP="000529DF">
      <w:pPr>
        <w:ind w:left="360"/>
      </w:pPr>
    </w:p>
    <w:p w:rsidR="00B3106E" w:rsidRDefault="00B3106E" w:rsidP="00B3106E">
      <w:pPr>
        <w:ind w:left="360"/>
      </w:pPr>
    </w:p>
    <w:p w:rsidR="00A8093C" w:rsidRDefault="0033474B" w:rsidP="00F73424">
      <w:pPr>
        <w:numPr>
          <w:ilvl w:val="0"/>
          <w:numId w:val="63"/>
        </w:numPr>
      </w:pPr>
      <w:r>
        <w:br w:type="page"/>
      </w:r>
      <w:r w:rsidR="00A8093C">
        <w:lastRenderedPageBreak/>
        <w:t xml:space="preserve">Instructor who receives no honorarium (such as an </w:t>
      </w:r>
      <w:proofErr w:type="spellStart"/>
      <w:r w:rsidR="00A8093C">
        <w:t>RML:staff</w:t>
      </w:r>
      <w:proofErr w:type="spellEnd"/>
      <w:r w:rsidR="00A8093C">
        <w:t xml:space="preserve"> member)</w:t>
      </w:r>
      <w:r w:rsidR="00C53F33">
        <w:t>, course is MLA certified</w:t>
      </w:r>
    </w:p>
    <w:p w:rsidR="000529DF" w:rsidRDefault="000529DF" w:rsidP="000529DF">
      <w:pPr>
        <w:ind w:left="360"/>
      </w:pPr>
    </w:p>
    <w:p w:rsidR="0033474B" w:rsidRPr="00A22596" w:rsidRDefault="000529DF" w:rsidP="00F73424">
      <w:pPr>
        <w:numPr>
          <w:ilvl w:val="0"/>
          <w:numId w:val="65"/>
        </w:numPr>
        <w:rPr>
          <w:b/>
        </w:rPr>
      </w:pPr>
      <w:r w:rsidRPr="00A22596">
        <w:rPr>
          <w:b/>
        </w:rPr>
        <w:t xml:space="preserve">Confirmation </w:t>
      </w:r>
      <w:r w:rsidR="0033474B" w:rsidRPr="00A22596">
        <w:rPr>
          <w:b/>
        </w:rPr>
        <w:t>Letter</w:t>
      </w:r>
    </w:p>
    <w:p w:rsidR="00B3106E" w:rsidRDefault="00B3106E" w:rsidP="00B3106E">
      <w:pPr>
        <w:pBdr>
          <w:bottom w:val="single" w:sz="12" w:space="1" w:color="auto"/>
        </w:pBdr>
      </w:pPr>
    </w:p>
    <w:p w:rsidR="00B3106E" w:rsidRDefault="00220B8D" w:rsidP="00B3106E">
      <w:r>
        <w:rPr>
          <w:noProof/>
        </w:rPr>
        <w:drawing>
          <wp:anchor distT="0" distB="0" distL="114300" distR="114300" simplePos="0" relativeHeight="251656704" behindDoc="1" locked="0" layoutInCell="1" allowOverlap="1">
            <wp:simplePos x="0" y="0"/>
            <wp:positionH relativeFrom="column">
              <wp:posOffset>4229100</wp:posOffset>
            </wp:positionH>
            <wp:positionV relativeFrom="page">
              <wp:posOffset>1257300</wp:posOffset>
            </wp:positionV>
            <wp:extent cx="2171700" cy="2108200"/>
            <wp:effectExtent l="0" t="0" r="0" b="0"/>
            <wp:wrapNone/>
            <wp:docPr id="5" name="Picture 5" descr="logo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ircle.gif"/>
                    <pic:cNvPicPr>
                      <a:picLocks noChangeAspect="1" noChangeArrowheads="1"/>
                    </pic:cNvPicPr>
                  </pic:nvPicPr>
                  <pic:blipFill>
                    <a:blip r:embed="rId9"/>
                    <a:srcRect/>
                    <a:stretch>
                      <a:fillRect/>
                    </a:stretch>
                  </pic:blipFill>
                  <pic:spPr bwMode="auto">
                    <a:xfrm>
                      <a:off x="0" y="0"/>
                      <a:ext cx="2171700" cy="2108200"/>
                    </a:xfrm>
                    <a:prstGeom prst="rect">
                      <a:avLst/>
                    </a:prstGeom>
                    <a:noFill/>
                    <a:ln w="9525">
                      <a:noFill/>
                      <a:miter lim="800000"/>
                      <a:headEnd/>
                      <a:tailEnd/>
                    </a:ln>
                  </pic:spPr>
                </pic:pic>
              </a:graphicData>
            </a:graphic>
          </wp:anchor>
        </w:drawing>
      </w:r>
    </w:p>
    <w:p w:rsidR="00B3106E" w:rsidRDefault="00B3106E" w:rsidP="00B3106E">
      <w:r>
        <w:t>Chris Shaffer</w:t>
      </w:r>
    </w:p>
    <w:p w:rsidR="00B3106E" w:rsidRDefault="00B3106E" w:rsidP="00B3106E">
      <w:r>
        <w:t>Chair, Professional Development Committee</w:t>
      </w:r>
    </w:p>
    <w:p w:rsidR="00B3106E" w:rsidRDefault="00B3106E" w:rsidP="00B3106E">
      <w:r>
        <w:t>Pacific Northwest Chapter / Medical Library Association</w:t>
      </w:r>
    </w:p>
    <w:p w:rsidR="00B3106E" w:rsidRDefault="00B3106E" w:rsidP="00B3106E">
      <w:proofErr w:type="gramStart"/>
      <w:r>
        <w:t>c/o</w:t>
      </w:r>
      <w:proofErr w:type="gramEnd"/>
      <w:r>
        <w:t xml:space="preserve"> OHSU Library</w:t>
      </w:r>
    </w:p>
    <w:p w:rsidR="00B3106E" w:rsidRDefault="00B3106E" w:rsidP="00B3106E">
      <w:r>
        <w:t>3181 Sam Jackson Park Rd. – LIB</w:t>
      </w:r>
    </w:p>
    <w:p w:rsidR="00B3106E" w:rsidRDefault="00B3106E" w:rsidP="00B3106E">
      <w:r>
        <w:t>Portland, OR 97239-3098</w:t>
      </w:r>
    </w:p>
    <w:p w:rsidR="00B3106E" w:rsidRDefault="00B3106E" w:rsidP="00B3106E"/>
    <w:p w:rsidR="00B3106E" w:rsidRDefault="00B3106E" w:rsidP="00B3106E">
      <w:r>
        <w:t>June 24, 2010</w:t>
      </w:r>
    </w:p>
    <w:p w:rsidR="00B3106E" w:rsidRDefault="00B3106E" w:rsidP="00B3106E"/>
    <w:p w:rsidR="00B3106E" w:rsidRDefault="00B3106E" w:rsidP="00B3106E">
      <w:r>
        <w:t>[RML instructor name]</w:t>
      </w:r>
    </w:p>
    <w:p w:rsidR="00B3106E" w:rsidRDefault="00B3106E" w:rsidP="00B3106E">
      <w:r>
        <w:t>[</w:t>
      </w:r>
      <w:proofErr w:type="gramStart"/>
      <w:r>
        <w:t>address</w:t>
      </w:r>
      <w:proofErr w:type="gramEnd"/>
      <w:r>
        <w:t>]</w:t>
      </w:r>
    </w:p>
    <w:p w:rsidR="00B3106E" w:rsidRDefault="00B3106E" w:rsidP="00B3106E"/>
    <w:p w:rsidR="00B3106E" w:rsidRDefault="00B3106E" w:rsidP="00B3106E">
      <w:r>
        <w:t>Dear [name]:</w:t>
      </w:r>
    </w:p>
    <w:p w:rsidR="00B3106E" w:rsidRDefault="00B3106E" w:rsidP="00B3106E"/>
    <w:p w:rsidR="00B3106E" w:rsidRDefault="00B3106E" w:rsidP="00B3106E">
      <w:proofErr w:type="gramStart"/>
      <w:r>
        <w:t xml:space="preserve">Thank you for agreeing to teach </w:t>
      </w:r>
      <w:r>
        <w:rPr>
          <w:i/>
        </w:rPr>
        <w:t>[class]</w:t>
      </w:r>
      <w:r>
        <w:t xml:space="preserve"> at the Annual Meeting of the Pacific Northwest Chapter / Medical Library Association (PNC/MLA).</w:t>
      </w:r>
      <w:proofErr w:type="gramEnd"/>
      <w:r>
        <w:t xml:space="preserve">  </w:t>
      </w:r>
    </w:p>
    <w:p w:rsidR="00B3106E" w:rsidRDefault="00B3106E" w:rsidP="00B3106E"/>
    <w:p w:rsidR="00B3106E" w:rsidRDefault="00B3106E" w:rsidP="00B3106E">
      <w:r>
        <w:t>Attached is a Continuing Education Agreement.  Please review the terms enumerated and if you have any questions or want to make any changes contact me.  If the terms are acceptable, sign and return the attached agreement, keeping a copy for your reference.</w:t>
      </w:r>
    </w:p>
    <w:p w:rsidR="00B3106E" w:rsidRDefault="00B3106E" w:rsidP="00B3106E"/>
    <w:p w:rsidR="00B3106E" w:rsidRDefault="00B3106E" w:rsidP="00B3106E">
      <w:r>
        <w:t>Your liaison for the class will be [name], who can be reached at [email address and phone number].</w:t>
      </w:r>
    </w:p>
    <w:p w:rsidR="00B3106E" w:rsidRDefault="00B3106E" w:rsidP="00B3106E"/>
    <w:p w:rsidR="00B3106E" w:rsidRDefault="00B3106E" w:rsidP="00B3106E">
      <w:r>
        <w:t>Sincerely,</w:t>
      </w:r>
    </w:p>
    <w:p w:rsidR="00B3106E" w:rsidRDefault="00B3106E" w:rsidP="00B3106E"/>
    <w:p w:rsidR="00B3106E" w:rsidRDefault="00220B8D" w:rsidP="00B3106E">
      <w:r>
        <w:rPr>
          <w:noProof/>
        </w:rPr>
        <w:drawing>
          <wp:inline distT="0" distB="0" distL="0" distR="0">
            <wp:extent cx="2019300" cy="581025"/>
            <wp:effectExtent l="19050" t="0" r="0" b="0"/>
            <wp:docPr id="3" name="Picture 1" desc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png"/>
                    <pic:cNvPicPr>
                      <a:picLocks noChangeAspect="1" noChangeArrowheads="1"/>
                    </pic:cNvPicPr>
                  </pic:nvPicPr>
                  <pic:blipFill>
                    <a:blip r:embed="rId32"/>
                    <a:srcRect/>
                    <a:stretch>
                      <a:fillRect/>
                    </a:stretch>
                  </pic:blipFill>
                  <pic:spPr bwMode="auto">
                    <a:xfrm>
                      <a:off x="0" y="0"/>
                      <a:ext cx="2019300" cy="581025"/>
                    </a:xfrm>
                    <a:prstGeom prst="rect">
                      <a:avLst/>
                    </a:prstGeom>
                    <a:noFill/>
                    <a:ln w="9525">
                      <a:noFill/>
                      <a:miter lim="800000"/>
                      <a:headEnd/>
                      <a:tailEnd/>
                    </a:ln>
                  </pic:spPr>
                </pic:pic>
              </a:graphicData>
            </a:graphic>
          </wp:inline>
        </w:drawing>
      </w:r>
    </w:p>
    <w:p w:rsidR="00B3106E" w:rsidRDefault="00B3106E" w:rsidP="00B3106E">
      <w:r>
        <w:t>Chris Shaffer</w:t>
      </w:r>
    </w:p>
    <w:p w:rsidR="00B3106E" w:rsidRDefault="00B3106E" w:rsidP="00B3106E">
      <w:pPr>
        <w:pBdr>
          <w:bottom w:val="single" w:sz="12" w:space="1" w:color="auto"/>
        </w:pBdr>
      </w:pPr>
    </w:p>
    <w:p w:rsidR="00B3106E" w:rsidRDefault="00B3106E" w:rsidP="00B3106E"/>
    <w:p w:rsidR="00B3106E" w:rsidRDefault="00B3106E" w:rsidP="00B3106E"/>
    <w:p w:rsidR="00B3106E" w:rsidRDefault="00B3106E" w:rsidP="00B3106E">
      <w:r>
        <w:br w:type="page"/>
      </w:r>
    </w:p>
    <w:p w:rsidR="0033474B" w:rsidRPr="00A22596" w:rsidRDefault="0033474B" w:rsidP="00F73424">
      <w:pPr>
        <w:numPr>
          <w:ilvl w:val="0"/>
          <w:numId w:val="65"/>
        </w:numPr>
        <w:rPr>
          <w:b/>
        </w:rPr>
      </w:pPr>
      <w:r w:rsidRPr="00A22596">
        <w:rPr>
          <w:b/>
        </w:rPr>
        <w:lastRenderedPageBreak/>
        <w:t>Agreement</w:t>
      </w:r>
    </w:p>
    <w:p w:rsidR="00B3106E" w:rsidRDefault="00B3106E" w:rsidP="00B3106E">
      <w:pPr>
        <w:pBdr>
          <w:bottom w:val="single" w:sz="12" w:space="1" w:color="auto"/>
        </w:pBdr>
      </w:pPr>
    </w:p>
    <w:p w:rsidR="00B3106E" w:rsidRDefault="00220B8D" w:rsidP="00B3106E">
      <w:r>
        <w:rPr>
          <w:b/>
          <w:bCs/>
          <w:noProof/>
          <w:sz w:val="24"/>
          <w:szCs w:val="24"/>
        </w:rPr>
        <w:drawing>
          <wp:anchor distT="0" distB="0" distL="118745" distR="118745" simplePos="0" relativeHeight="251657728" behindDoc="1" locked="0" layoutInCell="1" allowOverlap="1">
            <wp:simplePos x="0" y="0"/>
            <wp:positionH relativeFrom="column">
              <wp:posOffset>4229100</wp:posOffset>
            </wp:positionH>
            <wp:positionV relativeFrom="page">
              <wp:posOffset>1219200</wp:posOffset>
            </wp:positionV>
            <wp:extent cx="2171700" cy="2108200"/>
            <wp:effectExtent l="0" t="0" r="0" b="0"/>
            <wp:wrapSquare wrapText="bothSides"/>
            <wp:docPr id="6" name="Picture 6" descr="logo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ircle.gif"/>
                    <pic:cNvPicPr>
                      <a:picLocks noChangeAspect="1" noChangeArrowheads="1"/>
                    </pic:cNvPicPr>
                  </pic:nvPicPr>
                  <pic:blipFill>
                    <a:blip r:embed="rId9"/>
                    <a:srcRect/>
                    <a:stretch>
                      <a:fillRect/>
                    </a:stretch>
                  </pic:blipFill>
                  <pic:spPr bwMode="auto">
                    <a:xfrm>
                      <a:off x="0" y="0"/>
                      <a:ext cx="2171700" cy="2108200"/>
                    </a:xfrm>
                    <a:prstGeom prst="rect">
                      <a:avLst/>
                    </a:prstGeom>
                    <a:noFill/>
                    <a:ln w="9525">
                      <a:noFill/>
                      <a:miter lim="800000"/>
                      <a:headEnd/>
                      <a:tailEnd/>
                    </a:ln>
                  </pic:spPr>
                </pic:pic>
              </a:graphicData>
            </a:graphic>
          </wp:anchor>
        </w:drawing>
      </w:r>
    </w:p>
    <w:p w:rsidR="00B3106E" w:rsidRPr="00BD6FD9" w:rsidRDefault="00B3106E" w:rsidP="00BD6FD9">
      <w:pPr>
        <w:rPr>
          <w:b/>
          <w:sz w:val="24"/>
          <w:szCs w:val="24"/>
        </w:rPr>
      </w:pPr>
      <w:r w:rsidRPr="00BD6FD9">
        <w:rPr>
          <w:b/>
          <w:sz w:val="24"/>
          <w:szCs w:val="24"/>
        </w:rPr>
        <w:t>Continuing Education Agreement</w:t>
      </w:r>
      <w:r w:rsidRPr="00BD6FD9">
        <w:rPr>
          <w:b/>
          <w:sz w:val="24"/>
          <w:szCs w:val="24"/>
        </w:rPr>
        <w:br/>
        <w:t>2010 Annual Meeting</w:t>
      </w:r>
    </w:p>
    <w:p w:rsidR="00B3106E" w:rsidRDefault="00B3106E" w:rsidP="00B3106E"/>
    <w:p w:rsidR="00B3106E" w:rsidRDefault="00B3106E" w:rsidP="00B3106E">
      <w:r>
        <w:rPr>
          <w:b/>
        </w:rPr>
        <w:t xml:space="preserve">Sponsoring Organization: </w:t>
      </w:r>
      <w:r>
        <w:t>Pacific Northwest Chapter / Medical Library Association (PNC/MLA)</w:t>
      </w:r>
    </w:p>
    <w:p w:rsidR="00B3106E" w:rsidRPr="00FB0963" w:rsidRDefault="00B3106E" w:rsidP="00B3106E">
      <w:r>
        <w:rPr>
          <w:b/>
        </w:rPr>
        <w:t>Liaison:</w:t>
      </w:r>
    </w:p>
    <w:p w:rsidR="00B3106E" w:rsidRDefault="00B3106E" w:rsidP="00B3106E">
      <w:r>
        <w:rPr>
          <w:b/>
        </w:rPr>
        <w:t>Instructor:  [RML instructor]</w:t>
      </w:r>
    </w:p>
    <w:p w:rsidR="00B3106E" w:rsidRDefault="00B3106E" w:rsidP="00B3106E">
      <w:r>
        <w:rPr>
          <w:b/>
        </w:rPr>
        <w:t>Course</w:t>
      </w:r>
      <w:r w:rsidRPr="006B12D1">
        <w:rPr>
          <w:b/>
        </w:rPr>
        <w:t>:</w:t>
      </w:r>
    </w:p>
    <w:p w:rsidR="00B3106E" w:rsidRDefault="00B3106E" w:rsidP="00B3106E">
      <w:r>
        <w:rPr>
          <w:b/>
        </w:rPr>
        <w:t>Location</w:t>
      </w:r>
      <w:r w:rsidRPr="006B12D1">
        <w:rPr>
          <w:b/>
        </w:rPr>
        <w:t>:</w:t>
      </w:r>
    </w:p>
    <w:p w:rsidR="00B3106E" w:rsidRPr="00FB0963" w:rsidRDefault="00B3106E" w:rsidP="00B3106E">
      <w:r>
        <w:rPr>
          <w:b/>
        </w:rPr>
        <w:t>Date and Time:</w:t>
      </w:r>
    </w:p>
    <w:p w:rsidR="00B3106E" w:rsidRDefault="00B3106E" w:rsidP="00B3106E"/>
    <w:p w:rsidR="00B3106E" w:rsidRDefault="00B3106E" w:rsidP="00B3106E">
      <w:r>
        <w:t>You agree to teach</w:t>
      </w:r>
      <w:r>
        <w:rPr>
          <w:i/>
        </w:rPr>
        <w:t xml:space="preserve"> </w:t>
      </w:r>
      <w:r>
        <w:t>the above listed course at the PNC/MLA Annual Meeting.  You further agree to:</w:t>
      </w:r>
    </w:p>
    <w:p w:rsidR="00B3106E" w:rsidRDefault="00B3106E" w:rsidP="00F73424">
      <w:pPr>
        <w:pStyle w:val="ListParagraph"/>
        <w:numPr>
          <w:ilvl w:val="0"/>
          <w:numId w:val="66"/>
        </w:numPr>
        <w:contextualSpacing/>
      </w:pPr>
      <w:r>
        <w:t>Notify your liaison of the maximum number of participants for the class, if applicable, by July 30;</w:t>
      </w:r>
    </w:p>
    <w:p w:rsidR="00B3106E" w:rsidRDefault="00B3106E" w:rsidP="00F73424">
      <w:pPr>
        <w:pStyle w:val="ListParagraph"/>
        <w:numPr>
          <w:ilvl w:val="0"/>
          <w:numId w:val="66"/>
        </w:numPr>
        <w:contextualSpacing/>
      </w:pPr>
      <w:r>
        <w:t>Obtain Medical Library Association Continuing Education approval for 3 contact hours for the course by September 3, 2010;</w:t>
      </w:r>
    </w:p>
    <w:p w:rsidR="00B3106E" w:rsidRDefault="00B3106E" w:rsidP="00F73424">
      <w:pPr>
        <w:pStyle w:val="ListParagraph"/>
        <w:numPr>
          <w:ilvl w:val="0"/>
          <w:numId w:val="66"/>
        </w:numPr>
        <w:contextualSpacing/>
      </w:pPr>
      <w:r>
        <w:t>Submit to your liaison course materials to be reproduced by October 1, 2010;</w:t>
      </w:r>
    </w:p>
    <w:p w:rsidR="00B3106E" w:rsidRDefault="00B3106E" w:rsidP="00F73424">
      <w:pPr>
        <w:pStyle w:val="ListParagraph"/>
        <w:numPr>
          <w:ilvl w:val="0"/>
          <w:numId w:val="66"/>
        </w:numPr>
        <w:contextualSpacing/>
      </w:pPr>
      <w:r>
        <w:t>Bring or ship your own course materials if not submitted for reproduction;</w:t>
      </w:r>
    </w:p>
    <w:p w:rsidR="00B3106E" w:rsidRDefault="00B3106E" w:rsidP="00F73424">
      <w:pPr>
        <w:pStyle w:val="ListParagraph"/>
        <w:numPr>
          <w:ilvl w:val="0"/>
          <w:numId w:val="66"/>
        </w:numPr>
        <w:contextualSpacing/>
      </w:pPr>
      <w:r>
        <w:t>Notify your liaison of any required changes or alterations to this agreement in a timely manner.</w:t>
      </w:r>
    </w:p>
    <w:p w:rsidR="00B3106E" w:rsidRDefault="00B3106E" w:rsidP="00B3106E"/>
    <w:p w:rsidR="00B3106E" w:rsidRDefault="00B3106E" w:rsidP="00B3106E">
      <w:r>
        <w:t>PNC/MLA agrees to:</w:t>
      </w:r>
    </w:p>
    <w:p w:rsidR="00B3106E" w:rsidRDefault="00B3106E" w:rsidP="00F73424">
      <w:pPr>
        <w:pStyle w:val="ListParagraph"/>
        <w:numPr>
          <w:ilvl w:val="0"/>
          <w:numId w:val="67"/>
        </w:numPr>
        <w:contextualSpacing/>
      </w:pPr>
      <w:r>
        <w:t>Reimburse your transportation and parking at the hotel on the day of the class;</w:t>
      </w:r>
    </w:p>
    <w:p w:rsidR="00B3106E" w:rsidRDefault="00B3106E" w:rsidP="00F73424">
      <w:pPr>
        <w:pStyle w:val="ListParagraph"/>
        <w:numPr>
          <w:ilvl w:val="0"/>
          <w:numId w:val="67"/>
        </w:numPr>
        <w:contextualSpacing/>
      </w:pPr>
      <w:r>
        <w:t>Register participants;</w:t>
      </w:r>
    </w:p>
    <w:p w:rsidR="00B3106E" w:rsidRDefault="00B3106E" w:rsidP="00F73424">
      <w:pPr>
        <w:pStyle w:val="ListParagraph"/>
        <w:numPr>
          <w:ilvl w:val="0"/>
          <w:numId w:val="67"/>
        </w:numPr>
        <w:contextualSpacing/>
      </w:pPr>
      <w:r>
        <w:t>Reproduce your course materials if sent to the liaison by October 1, 2010;</w:t>
      </w:r>
    </w:p>
    <w:p w:rsidR="00B3106E" w:rsidRDefault="00B3106E" w:rsidP="00F73424">
      <w:pPr>
        <w:pStyle w:val="ListParagraph"/>
        <w:numPr>
          <w:ilvl w:val="0"/>
          <w:numId w:val="67"/>
        </w:numPr>
        <w:contextualSpacing/>
      </w:pPr>
      <w:r>
        <w:t>Provide the class room;</w:t>
      </w:r>
    </w:p>
    <w:p w:rsidR="00B3106E" w:rsidRDefault="00B3106E" w:rsidP="00F73424">
      <w:pPr>
        <w:pStyle w:val="ListParagraph"/>
        <w:numPr>
          <w:ilvl w:val="0"/>
          <w:numId w:val="67"/>
        </w:numPr>
        <w:contextualSpacing/>
      </w:pPr>
      <w:r>
        <w:t>Provide necessary audiovisual equipment (a separate audiovisual form will be sent).</w:t>
      </w:r>
    </w:p>
    <w:p w:rsidR="00B3106E" w:rsidRDefault="00B3106E" w:rsidP="00B3106E"/>
    <w:p w:rsidR="00B3106E" w:rsidRDefault="00B3106E" w:rsidP="00B3106E">
      <w:r>
        <w:t>PNC/MLA reserves the right to cancel this agreement if, by September 15, a minimum enrollment of ten students has not been reached.  Your liaison will contact you by phone or email by September 18 if the minimum enrollment is not attained.</w:t>
      </w:r>
    </w:p>
    <w:p w:rsidR="00B3106E" w:rsidRDefault="00B3106E" w:rsidP="00B3106E"/>
    <w:p w:rsidR="00B3106E" w:rsidRDefault="00B3106E" w:rsidP="00B3106E">
      <w:r>
        <w:t>The above terms are agreeable and accepted by:</w:t>
      </w:r>
      <w:r>
        <w:br/>
      </w:r>
    </w:p>
    <w:p w:rsidR="00B3106E" w:rsidRDefault="00220B8D" w:rsidP="00B3106E">
      <w:r>
        <w:rPr>
          <w:noProof/>
        </w:rPr>
        <w:drawing>
          <wp:inline distT="0" distB="0" distL="0" distR="0">
            <wp:extent cx="1571625" cy="457200"/>
            <wp:effectExtent l="19050" t="0" r="9525" b="0"/>
            <wp:docPr id="4" name="Picture 3" desc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png"/>
                    <pic:cNvPicPr>
                      <a:picLocks noChangeAspect="1" noChangeArrowheads="1"/>
                    </pic:cNvPicPr>
                  </pic:nvPicPr>
                  <pic:blipFill>
                    <a:blip r:embed="rId33"/>
                    <a:srcRect/>
                    <a:stretch>
                      <a:fillRect/>
                    </a:stretch>
                  </pic:blipFill>
                  <pic:spPr bwMode="auto">
                    <a:xfrm>
                      <a:off x="0" y="0"/>
                      <a:ext cx="1571625" cy="457200"/>
                    </a:xfrm>
                    <a:prstGeom prst="rect">
                      <a:avLst/>
                    </a:prstGeom>
                    <a:noFill/>
                    <a:ln w="9525">
                      <a:noFill/>
                      <a:miter lim="800000"/>
                      <a:headEnd/>
                      <a:tailEnd/>
                    </a:ln>
                  </pic:spPr>
                </pic:pic>
              </a:graphicData>
            </a:graphic>
          </wp:inline>
        </w:drawing>
      </w:r>
      <w:r w:rsidR="00B3106E">
        <w:tab/>
        <w:t>June 24, 2010</w:t>
      </w:r>
    </w:p>
    <w:p w:rsidR="00B3106E" w:rsidRDefault="00B3106E" w:rsidP="00B3106E">
      <w:r>
        <w:rPr>
          <w:u w:val="single"/>
        </w:rPr>
        <w:tab/>
      </w:r>
      <w:r>
        <w:rPr>
          <w:u w:val="single"/>
        </w:rPr>
        <w:tab/>
      </w:r>
      <w:r>
        <w:rPr>
          <w:u w:val="single"/>
        </w:rPr>
        <w:tab/>
      </w:r>
      <w:r>
        <w:rPr>
          <w:u w:val="single"/>
        </w:rPr>
        <w:tab/>
      </w:r>
      <w:r>
        <w:rPr>
          <w:u w:val="single"/>
        </w:rPr>
        <w:tab/>
      </w:r>
      <w:r>
        <w:rPr>
          <w:u w:val="single"/>
        </w:rPr>
        <w:tab/>
      </w:r>
      <w:r>
        <w:tab/>
      </w:r>
      <w:r w:rsidR="00333D1A">
        <w:tab/>
      </w:r>
      <w:r w:rsidR="00333D1A">
        <w:tab/>
      </w:r>
      <w:r w:rsidR="00333D1A">
        <w:tab/>
      </w:r>
      <w:r w:rsidR="00333D1A">
        <w:tab/>
      </w:r>
      <w:r w:rsidR="00333D1A">
        <w:tab/>
      </w:r>
      <w:r w:rsidR="00333D1A">
        <w:tab/>
      </w:r>
      <w:r>
        <w:rPr>
          <w:u w:val="single"/>
        </w:rPr>
        <w:tab/>
      </w:r>
      <w:r>
        <w:rPr>
          <w:u w:val="single"/>
        </w:rPr>
        <w:tab/>
      </w:r>
      <w:r>
        <w:rPr>
          <w:u w:val="single"/>
        </w:rPr>
        <w:tab/>
      </w:r>
      <w:r>
        <w:rPr>
          <w:u w:val="single"/>
        </w:rPr>
        <w:tab/>
      </w:r>
      <w:r>
        <w:rPr>
          <w:u w:val="single"/>
        </w:rPr>
        <w:tab/>
      </w:r>
      <w:r>
        <w:rPr>
          <w:u w:val="single"/>
        </w:rPr>
        <w:tab/>
      </w:r>
    </w:p>
    <w:p w:rsidR="00B3106E" w:rsidRDefault="00B3106E" w:rsidP="00B3106E">
      <w:r>
        <w:t>Chris Shaffer</w:t>
      </w:r>
      <w:r>
        <w:tab/>
      </w:r>
      <w:r>
        <w:tab/>
      </w:r>
      <w:r>
        <w:tab/>
      </w:r>
      <w:r>
        <w:tab/>
        <w:t>date</w:t>
      </w:r>
      <w:r>
        <w:tab/>
      </w:r>
      <w:r>
        <w:tab/>
      </w:r>
      <w:r w:rsidR="00333D1A">
        <w:tab/>
      </w:r>
      <w:r w:rsidR="00333D1A">
        <w:tab/>
      </w:r>
      <w:r w:rsidR="00333D1A">
        <w:tab/>
      </w:r>
      <w:r w:rsidR="00333D1A">
        <w:tab/>
      </w:r>
      <w:r w:rsidR="00333D1A">
        <w:tab/>
      </w:r>
      <w:r>
        <w:t>[name]</w:t>
      </w:r>
      <w:r>
        <w:tab/>
      </w:r>
      <w:r>
        <w:tab/>
      </w:r>
      <w:r>
        <w:tab/>
        <w:t>date</w:t>
      </w:r>
    </w:p>
    <w:p w:rsidR="00B3106E" w:rsidRDefault="00B3106E" w:rsidP="00B3106E">
      <w:r>
        <w:t>Chair, Professional Development Committee</w:t>
      </w:r>
      <w:r>
        <w:tab/>
      </w:r>
      <w:r w:rsidR="00333D1A">
        <w:tab/>
      </w:r>
      <w:r w:rsidR="00333D1A">
        <w:tab/>
      </w:r>
      <w:r w:rsidR="00333D1A">
        <w:tab/>
      </w:r>
      <w:r>
        <w:t>Instructor</w:t>
      </w:r>
    </w:p>
    <w:p w:rsidR="00B3106E" w:rsidRPr="00FB0963" w:rsidRDefault="00B3106E" w:rsidP="00B3106E">
      <w:r>
        <w:t>PNC/MLA</w:t>
      </w:r>
    </w:p>
    <w:p w:rsidR="00B3106E" w:rsidRDefault="00B3106E" w:rsidP="00B3106E">
      <w:pPr>
        <w:pBdr>
          <w:bottom w:val="single" w:sz="12" w:space="1" w:color="auto"/>
        </w:pBdr>
      </w:pPr>
    </w:p>
    <w:p w:rsidR="00B3106E" w:rsidRDefault="00B3106E" w:rsidP="00B3106E"/>
    <w:p w:rsidR="00701E55" w:rsidRDefault="00701E55" w:rsidP="00701E55"/>
    <w:p w:rsidR="00701E55" w:rsidRDefault="00701E55" w:rsidP="00701E55"/>
    <w:p w:rsidR="00701E55" w:rsidRDefault="00701E55" w:rsidP="00701E55"/>
    <w:p w:rsidR="00701E55" w:rsidRDefault="00701E55" w:rsidP="00701E55"/>
    <w:p w:rsidR="00701E55" w:rsidRDefault="00701E55" w:rsidP="00701E55"/>
    <w:p w:rsidR="00701E55" w:rsidRDefault="00701E55" w:rsidP="00701E55"/>
    <w:p w:rsidR="00701E55" w:rsidRDefault="00701E55" w:rsidP="00701E55"/>
    <w:p w:rsidR="00730213" w:rsidRDefault="00730213" w:rsidP="00730213">
      <w:pPr>
        <w:tabs>
          <w:tab w:val="left" w:pos="2520"/>
        </w:tabs>
        <w:ind w:left="93"/>
        <w:rPr>
          <w:rFonts w:cstheme="minorHAnsi"/>
          <w:b/>
          <w:bCs/>
          <w:color w:val="000000"/>
        </w:rPr>
      </w:pPr>
      <w:bookmarkStart w:id="81" w:name="RANGE!A1:G45"/>
      <w:r>
        <w:rPr>
          <w:rFonts w:cstheme="minorHAnsi"/>
          <w:b/>
          <w:bCs/>
          <w:color w:val="000000"/>
        </w:rPr>
        <w:t xml:space="preserve">D:   </w:t>
      </w:r>
    </w:p>
    <w:p w:rsidR="00730213" w:rsidRDefault="00730213" w:rsidP="00730213">
      <w:pPr>
        <w:tabs>
          <w:tab w:val="left" w:pos="2520"/>
        </w:tabs>
        <w:ind w:left="93"/>
        <w:jc w:val="center"/>
        <w:rPr>
          <w:rFonts w:cstheme="minorHAnsi"/>
          <w:b/>
          <w:bCs/>
          <w:color w:val="000000"/>
        </w:rPr>
      </w:pPr>
      <w:r w:rsidRPr="00D02244">
        <w:rPr>
          <w:rFonts w:cstheme="minorHAnsi"/>
          <w:b/>
          <w:bCs/>
          <w:color w:val="000000"/>
        </w:rPr>
        <w:t xml:space="preserve">PNC/MLA Travel </w:t>
      </w:r>
      <w:r>
        <w:rPr>
          <w:rFonts w:cstheme="minorHAnsi"/>
          <w:b/>
          <w:bCs/>
          <w:color w:val="000000"/>
        </w:rPr>
        <w:t>Expense Reimbursement</w:t>
      </w:r>
      <w:r w:rsidRPr="00D02244">
        <w:rPr>
          <w:rFonts w:cstheme="minorHAnsi"/>
          <w:b/>
          <w:bCs/>
          <w:color w:val="000000"/>
        </w:rPr>
        <w:t xml:space="preserve"> Form</w:t>
      </w:r>
      <w:bookmarkEnd w:id="81"/>
    </w:p>
    <w:p w:rsidR="00730213" w:rsidRPr="00D02244" w:rsidRDefault="00730213" w:rsidP="00730213">
      <w:pPr>
        <w:pStyle w:val="Title"/>
        <w:rPr>
          <w:rFonts w:asciiTheme="minorHAnsi" w:hAnsiTheme="minorHAnsi" w:cstheme="minorHAnsi"/>
          <w:color w:val="FF0000"/>
          <w:sz w:val="20"/>
        </w:rPr>
      </w:pPr>
      <w:r w:rsidRPr="00D02244">
        <w:rPr>
          <w:rFonts w:asciiTheme="minorHAnsi" w:hAnsiTheme="minorHAnsi" w:cstheme="minorHAnsi"/>
          <w:color w:val="FF0000"/>
          <w:sz w:val="20"/>
        </w:rPr>
        <w:t>Expense Report Must Be Filed Within 30 Days of Completion of Travel</w:t>
      </w:r>
    </w:p>
    <w:p w:rsidR="00730213" w:rsidRPr="00D02244" w:rsidRDefault="00730213" w:rsidP="00730213">
      <w:pPr>
        <w:ind w:left="93"/>
        <w:rPr>
          <w:rFonts w:cstheme="minorHAnsi"/>
          <w:b/>
          <w:bCs/>
          <w:color w:val="000000"/>
        </w:rPr>
      </w:pPr>
    </w:p>
    <w:p w:rsidR="00730213" w:rsidRPr="00D02244" w:rsidRDefault="00730213" w:rsidP="00730213">
      <w:pPr>
        <w:tabs>
          <w:tab w:val="left" w:pos="3133"/>
          <w:tab w:val="left" w:pos="4253"/>
          <w:tab w:val="left" w:pos="5213"/>
          <w:tab w:val="left" w:pos="6493"/>
          <w:tab w:val="left" w:pos="7453"/>
          <w:tab w:val="left" w:pos="8413"/>
        </w:tabs>
        <w:ind w:left="93"/>
        <w:rPr>
          <w:rFonts w:cstheme="minorHAnsi"/>
          <w:color w:val="000000"/>
        </w:rPr>
      </w:pPr>
      <w:r w:rsidRPr="00D02244">
        <w:rPr>
          <w:rFonts w:cstheme="minorHAnsi"/>
          <w:b/>
          <w:bCs/>
          <w:color w:val="000000"/>
          <w:u w:val="single"/>
        </w:rPr>
        <w:t>Traveler Information:</w:t>
      </w:r>
    </w:p>
    <w:p w:rsidR="00730213" w:rsidRPr="00D02244" w:rsidRDefault="00730213" w:rsidP="00730213">
      <w:pPr>
        <w:tabs>
          <w:tab w:val="left" w:pos="2520"/>
        </w:tabs>
        <w:spacing w:line="360" w:lineRule="auto"/>
        <w:ind w:left="720"/>
        <w:rPr>
          <w:rFonts w:cstheme="minorHAnsi"/>
          <w:color w:val="000000"/>
        </w:rPr>
      </w:pPr>
      <w:r w:rsidRPr="00D02244">
        <w:rPr>
          <w:rFonts w:cstheme="minorHAnsi"/>
          <w:color w:val="000000"/>
        </w:rPr>
        <w:t>Name</w:t>
      </w:r>
      <w:r>
        <w:rPr>
          <w:rFonts w:cstheme="minorHAnsi"/>
          <w:color w:val="000000"/>
        </w:rPr>
        <w:tab/>
        <w:t>___________________________________</w:t>
      </w:r>
    </w:p>
    <w:p w:rsidR="00730213" w:rsidRPr="00D02244" w:rsidRDefault="00730213" w:rsidP="00730213">
      <w:pPr>
        <w:tabs>
          <w:tab w:val="left" w:pos="2520"/>
        </w:tabs>
        <w:spacing w:line="360" w:lineRule="auto"/>
        <w:ind w:left="720"/>
        <w:rPr>
          <w:rFonts w:cstheme="minorHAnsi"/>
          <w:color w:val="000000"/>
        </w:rPr>
      </w:pPr>
      <w:r w:rsidRPr="00D02244">
        <w:rPr>
          <w:rFonts w:cstheme="minorHAnsi"/>
          <w:color w:val="000000"/>
        </w:rPr>
        <w:t>Address-1</w:t>
      </w:r>
      <w:r w:rsidRPr="00D02244">
        <w:rPr>
          <w:rFonts w:cstheme="minorHAnsi"/>
          <w:color w:val="000000"/>
        </w:rPr>
        <w:tab/>
      </w:r>
      <w:r>
        <w:rPr>
          <w:rFonts w:cstheme="minorHAnsi"/>
          <w:color w:val="000000"/>
        </w:rPr>
        <w:t>___________________________________</w:t>
      </w:r>
    </w:p>
    <w:p w:rsidR="00730213" w:rsidRPr="00D02244" w:rsidRDefault="00730213" w:rsidP="00730213">
      <w:pPr>
        <w:tabs>
          <w:tab w:val="left" w:pos="2520"/>
        </w:tabs>
        <w:spacing w:line="360" w:lineRule="auto"/>
        <w:ind w:left="720"/>
        <w:rPr>
          <w:rFonts w:cstheme="minorHAnsi"/>
          <w:color w:val="000000"/>
        </w:rPr>
      </w:pPr>
      <w:r w:rsidRPr="00D02244">
        <w:rPr>
          <w:rFonts w:cstheme="minorHAnsi"/>
          <w:color w:val="000000"/>
        </w:rPr>
        <w:t>Address-2</w:t>
      </w:r>
      <w:r w:rsidRPr="00D02244">
        <w:rPr>
          <w:rFonts w:cstheme="minorHAnsi"/>
          <w:color w:val="000000"/>
        </w:rPr>
        <w:tab/>
      </w:r>
      <w:r>
        <w:rPr>
          <w:rFonts w:cstheme="minorHAnsi"/>
          <w:color w:val="000000"/>
        </w:rPr>
        <w:t>___________________________________</w:t>
      </w:r>
    </w:p>
    <w:p w:rsidR="00730213" w:rsidRPr="00D02244" w:rsidRDefault="00730213" w:rsidP="00730213">
      <w:pPr>
        <w:tabs>
          <w:tab w:val="left" w:pos="2520"/>
        </w:tabs>
        <w:ind w:left="720"/>
        <w:rPr>
          <w:rFonts w:cstheme="minorHAnsi"/>
          <w:color w:val="000000"/>
        </w:rPr>
      </w:pPr>
      <w:r w:rsidRPr="00D02244">
        <w:rPr>
          <w:rFonts w:cstheme="minorHAnsi"/>
          <w:color w:val="000000"/>
        </w:rPr>
        <w:t>City</w:t>
      </w:r>
      <w:r w:rsidRPr="00D02244">
        <w:rPr>
          <w:rFonts w:cstheme="minorHAnsi"/>
          <w:color w:val="000000"/>
        </w:rPr>
        <w:tab/>
      </w:r>
      <w:r>
        <w:rPr>
          <w:rFonts w:cstheme="minorHAnsi"/>
          <w:color w:val="000000"/>
        </w:rPr>
        <w:t>__________________</w:t>
      </w:r>
      <w:r>
        <w:rPr>
          <w:rFonts w:cstheme="minorHAnsi"/>
          <w:color w:val="000000"/>
        </w:rPr>
        <w:tab/>
      </w:r>
      <w:r w:rsidRPr="00D02244">
        <w:rPr>
          <w:rFonts w:cstheme="minorHAnsi"/>
          <w:color w:val="000000"/>
        </w:rPr>
        <w:t>State/Province</w:t>
      </w:r>
      <w:r w:rsidRPr="00D02244">
        <w:rPr>
          <w:rFonts w:cstheme="minorHAnsi"/>
          <w:color w:val="000000"/>
        </w:rPr>
        <w:tab/>
      </w:r>
      <w:r>
        <w:rPr>
          <w:rFonts w:cstheme="minorHAnsi"/>
          <w:color w:val="000000"/>
        </w:rPr>
        <w:t>______</w:t>
      </w:r>
      <w:r>
        <w:rPr>
          <w:rFonts w:cstheme="minorHAnsi"/>
          <w:color w:val="000000"/>
        </w:rPr>
        <w:tab/>
      </w:r>
      <w:r w:rsidRPr="00D02244">
        <w:rPr>
          <w:rFonts w:cstheme="minorHAnsi"/>
          <w:color w:val="000000"/>
        </w:rPr>
        <w:t>Zip / Postal Code</w:t>
      </w:r>
      <w:r w:rsidRPr="00D02244">
        <w:rPr>
          <w:rFonts w:cstheme="minorHAnsi"/>
          <w:color w:val="000000"/>
        </w:rPr>
        <w:tab/>
      </w:r>
      <w:r>
        <w:rPr>
          <w:rFonts w:cstheme="minorHAnsi"/>
          <w:color w:val="000000"/>
        </w:rPr>
        <w:t>______</w:t>
      </w:r>
    </w:p>
    <w:p w:rsidR="00730213" w:rsidRDefault="00730213" w:rsidP="00730213">
      <w:pPr>
        <w:tabs>
          <w:tab w:val="left" w:pos="3133"/>
          <w:tab w:val="left" w:pos="4253"/>
          <w:tab w:val="left" w:pos="5213"/>
          <w:tab w:val="left" w:pos="6493"/>
          <w:tab w:val="left" w:pos="7453"/>
          <w:tab w:val="left" w:pos="8413"/>
        </w:tabs>
        <w:ind w:left="93"/>
        <w:rPr>
          <w:rFonts w:cstheme="minorHAnsi"/>
          <w:color w:val="000000"/>
        </w:rPr>
      </w:pPr>
    </w:p>
    <w:p w:rsidR="00730213" w:rsidRPr="00D02244" w:rsidRDefault="00730213" w:rsidP="00730213">
      <w:pPr>
        <w:tabs>
          <w:tab w:val="left" w:pos="3133"/>
          <w:tab w:val="left" w:pos="4253"/>
          <w:tab w:val="left" w:pos="5213"/>
          <w:tab w:val="left" w:pos="6493"/>
          <w:tab w:val="left" w:pos="7453"/>
          <w:tab w:val="left" w:pos="8413"/>
        </w:tabs>
        <w:ind w:left="93"/>
        <w:rPr>
          <w:rFonts w:cstheme="minorHAnsi"/>
          <w:color w:val="000000"/>
        </w:rPr>
      </w:pPr>
      <w:r w:rsidRPr="00D02244">
        <w:rPr>
          <w:rFonts w:cstheme="minorHAnsi"/>
          <w:b/>
          <w:bCs/>
          <w:color w:val="000000"/>
          <w:u w:val="single"/>
        </w:rPr>
        <w:t>Description of Travel:</w:t>
      </w:r>
    </w:p>
    <w:p w:rsidR="00730213" w:rsidRPr="00D02244" w:rsidRDefault="00730213" w:rsidP="00730213">
      <w:pPr>
        <w:tabs>
          <w:tab w:val="left" w:pos="3133"/>
        </w:tabs>
        <w:spacing w:line="360" w:lineRule="auto"/>
        <w:ind w:left="720"/>
        <w:rPr>
          <w:rFonts w:cstheme="minorHAnsi"/>
          <w:color w:val="000000"/>
        </w:rPr>
      </w:pPr>
      <w:r w:rsidRPr="00D02244">
        <w:rPr>
          <w:rFonts w:cstheme="minorHAnsi"/>
          <w:color w:val="000000"/>
        </w:rPr>
        <w:t>Purpose of travel</w:t>
      </w:r>
      <w:r w:rsidRPr="00D02244">
        <w:rPr>
          <w:rFonts w:cstheme="minorHAnsi"/>
          <w:color w:val="000000"/>
        </w:rPr>
        <w:tab/>
      </w:r>
      <w:r>
        <w:rPr>
          <w:rFonts w:cstheme="minorHAnsi"/>
          <w:color w:val="000000"/>
        </w:rPr>
        <w:tab/>
      </w:r>
      <w:r>
        <w:rPr>
          <w:rFonts w:cstheme="minorHAnsi"/>
          <w:color w:val="000000"/>
        </w:rPr>
        <w:tab/>
      </w:r>
      <w:r>
        <w:rPr>
          <w:rFonts w:cstheme="minorHAnsi"/>
          <w:color w:val="000000"/>
        </w:rPr>
        <w:tab/>
        <w:t>__________________________________________</w:t>
      </w:r>
    </w:p>
    <w:p w:rsidR="00730213" w:rsidRPr="00D02244" w:rsidRDefault="00730213" w:rsidP="00730213">
      <w:pPr>
        <w:tabs>
          <w:tab w:val="left" w:pos="3133"/>
        </w:tabs>
        <w:spacing w:line="360" w:lineRule="auto"/>
        <w:ind w:left="720"/>
        <w:rPr>
          <w:rFonts w:cstheme="minorHAnsi"/>
          <w:color w:val="000000"/>
        </w:rPr>
      </w:pPr>
      <w:r w:rsidRPr="00D02244">
        <w:rPr>
          <w:rFonts w:cstheme="minorHAnsi"/>
          <w:color w:val="000000"/>
        </w:rPr>
        <w:t>Departure City, State/Province</w:t>
      </w:r>
      <w:r>
        <w:rPr>
          <w:rFonts w:cstheme="minorHAnsi"/>
          <w:color w:val="000000"/>
        </w:rPr>
        <w:tab/>
      </w:r>
      <w:r>
        <w:rPr>
          <w:rFonts w:cstheme="minorHAnsi"/>
          <w:color w:val="000000"/>
        </w:rPr>
        <w:tab/>
      </w:r>
      <w:r w:rsidRPr="00D02244">
        <w:rPr>
          <w:rFonts w:cstheme="minorHAnsi"/>
          <w:color w:val="000000"/>
        </w:rPr>
        <w:tab/>
      </w:r>
      <w:r>
        <w:rPr>
          <w:rFonts w:cstheme="minorHAnsi"/>
          <w:color w:val="000000"/>
        </w:rPr>
        <w:t>__________________________________________</w:t>
      </w:r>
    </w:p>
    <w:p w:rsidR="00730213" w:rsidRPr="00D02244" w:rsidRDefault="00730213" w:rsidP="00730213">
      <w:pPr>
        <w:tabs>
          <w:tab w:val="left" w:pos="3133"/>
        </w:tabs>
        <w:spacing w:line="360" w:lineRule="auto"/>
        <w:ind w:left="720"/>
        <w:rPr>
          <w:rFonts w:cstheme="minorHAnsi"/>
          <w:color w:val="000000"/>
        </w:rPr>
      </w:pPr>
      <w:r w:rsidRPr="00D02244">
        <w:rPr>
          <w:rFonts w:cstheme="minorHAnsi"/>
          <w:color w:val="000000"/>
        </w:rPr>
        <w:t>Date/Time</w:t>
      </w:r>
      <w:r w:rsidRPr="00D02244">
        <w:rPr>
          <w:rFonts w:cstheme="minorHAnsi"/>
          <w:color w:val="000000"/>
        </w:rPr>
        <w:tab/>
      </w:r>
      <w:r>
        <w:rPr>
          <w:rFonts w:cstheme="minorHAnsi"/>
          <w:color w:val="000000"/>
        </w:rPr>
        <w:tab/>
      </w:r>
      <w:r>
        <w:rPr>
          <w:rFonts w:cstheme="minorHAnsi"/>
          <w:color w:val="000000"/>
        </w:rPr>
        <w:tab/>
      </w:r>
      <w:r>
        <w:rPr>
          <w:rFonts w:cstheme="minorHAnsi"/>
          <w:color w:val="000000"/>
        </w:rPr>
        <w:tab/>
        <w:t>__________________________________________</w:t>
      </w:r>
    </w:p>
    <w:p w:rsidR="00730213" w:rsidRPr="00D02244" w:rsidRDefault="00730213" w:rsidP="00730213">
      <w:pPr>
        <w:tabs>
          <w:tab w:val="left" w:pos="3133"/>
        </w:tabs>
        <w:spacing w:line="360" w:lineRule="auto"/>
        <w:ind w:left="720"/>
        <w:rPr>
          <w:rFonts w:cstheme="minorHAnsi"/>
          <w:color w:val="000000"/>
        </w:rPr>
      </w:pPr>
      <w:r w:rsidRPr="00D02244">
        <w:rPr>
          <w:rFonts w:cstheme="minorHAnsi"/>
          <w:color w:val="000000"/>
        </w:rPr>
        <w:t>Arrival City, State/Province</w:t>
      </w:r>
      <w:r w:rsidRPr="00D02244">
        <w:rPr>
          <w:rFonts w:cstheme="minorHAnsi"/>
          <w:color w:val="000000"/>
        </w:rPr>
        <w:tab/>
      </w:r>
      <w:r>
        <w:rPr>
          <w:rFonts w:cstheme="minorHAnsi"/>
          <w:color w:val="000000"/>
        </w:rPr>
        <w:tab/>
      </w:r>
      <w:r>
        <w:rPr>
          <w:rFonts w:cstheme="minorHAnsi"/>
          <w:color w:val="000000"/>
        </w:rPr>
        <w:tab/>
      </w:r>
      <w:r>
        <w:rPr>
          <w:rFonts w:cstheme="minorHAnsi"/>
          <w:color w:val="000000"/>
        </w:rPr>
        <w:tab/>
        <w:t>__________________________________________</w:t>
      </w:r>
    </w:p>
    <w:p w:rsidR="00730213" w:rsidRPr="00D02244" w:rsidRDefault="00730213" w:rsidP="00730213">
      <w:pPr>
        <w:tabs>
          <w:tab w:val="left" w:pos="3133"/>
        </w:tabs>
        <w:spacing w:line="360" w:lineRule="auto"/>
        <w:ind w:left="720"/>
        <w:rPr>
          <w:rFonts w:cstheme="minorHAnsi"/>
          <w:color w:val="000000"/>
        </w:rPr>
      </w:pPr>
      <w:r w:rsidRPr="00D02244">
        <w:rPr>
          <w:rFonts w:cstheme="minorHAnsi"/>
          <w:color w:val="000000"/>
        </w:rPr>
        <w:t>Date/Time</w:t>
      </w:r>
      <w:r w:rsidRPr="00D02244">
        <w:rPr>
          <w:rFonts w:cstheme="minorHAnsi"/>
          <w:color w:val="000000"/>
        </w:rPr>
        <w:tab/>
      </w:r>
      <w:r>
        <w:rPr>
          <w:rFonts w:cstheme="minorHAnsi"/>
          <w:color w:val="000000"/>
        </w:rPr>
        <w:tab/>
      </w:r>
      <w:r>
        <w:rPr>
          <w:rFonts w:cstheme="minorHAnsi"/>
          <w:color w:val="000000"/>
        </w:rPr>
        <w:tab/>
      </w:r>
      <w:r>
        <w:rPr>
          <w:rFonts w:cstheme="minorHAnsi"/>
          <w:color w:val="000000"/>
        </w:rPr>
        <w:tab/>
        <w:t>__________________________________________</w:t>
      </w:r>
    </w:p>
    <w:p w:rsidR="00730213" w:rsidRPr="00D02244" w:rsidRDefault="00730213" w:rsidP="00730213">
      <w:pPr>
        <w:tabs>
          <w:tab w:val="left" w:pos="3133"/>
        </w:tabs>
        <w:spacing w:line="360" w:lineRule="auto"/>
        <w:ind w:left="720"/>
        <w:rPr>
          <w:rFonts w:cstheme="minorHAnsi"/>
          <w:color w:val="000000"/>
        </w:rPr>
      </w:pPr>
      <w:r w:rsidRPr="00D02244">
        <w:rPr>
          <w:rFonts w:cstheme="minorHAnsi"/>
          <w:color w:val="000000"/>
        </w:rPr>
        <w:t>Return Departure City</w:t>
      </w:r>
      <w:r>
        <w:rPr>
          <w:rFonts w:cstheme="minorHAnsi"/>
          <w:color w:val="000000"/>
        </w:rPr>
        <w:t>, State/Province</w:t>
      </w:r>
      <w:r w:rsidRPr="00D02244">
        <w:rPr>
          <w:rFonts w:cstheme="minorHAnsi"/>
          <w:color w:val="000000"/>
        </w:rPr>
        <w:tab/>
      </w:r>
      <w:r>
        <w:rPr>
          <w:rFonts w:cstheme="minorHAnsi"/>
          <w:color w:val="000000"/>
        </w:rPr>
        <w:tab/>
        <w:t>__________________________________________</w:t>
      </w:r>
    </w:p>
    <w:p w:rsidR="00730213" w:rsidRPr="00D02244" w:rsidRDefault="00730213" w:rsidP="00730213">
      <w:pPr>
        <w:tabs>
          <w:tab w:val="left" w:pos="3133"/>
        </w:tabs>
        <w:spacing w:line="360" w:lineRule="auto"/>
        <w:ind w:left="720"/>
        <w:rPr>
          <w:rFonts w:cstheme="minorHAnsi"/>
          <w:color w:val="000000"/>
        </w:rPr>
      </w:pPr>
      <w:r w:rsidRPr="00D02244">
        <w:rPr>
          <w:rFonts w:cstheme="minorHAnsi"/>
          <w:color w:val="000000"/>
        </w:rPr>
        <w:t>Date/Time</w:t>
      </w:r>
      <w:r w:rsidRPr="00D02244">
        <w:rPr>
          <w:rFonts w:cstheme="minorHAnsi"/>
          <w:color w:val="000000"/>
        </w:rPr>
        <w:tab/>
      </w:r>
      <w:r>
        <w:rPr>
          <w:rFonts w:cstheme="minorHAnsi"/>
          <w:color w:val="000000"/>
        </w:rPr>
        <w:tab/>
      </w:r>
      <w:r>
        <w:rPr>
          <w:rFonts w:cstheme="minorHAnsi"/>
          <w:color w:val="000000"/>
        </w:rPr>
        <w:tab/>
      </w:r>
      <w:r>
        <w:rPr>
          <w:rFonts w:cstheme="minorHAnsi"/>
          <w:color w:val="000000"/>
        </w:rPr>
        <w:tab/>
        <w:t>__________________________________________</w:t>
      </w:r>
    </w:p>
    <w:p w:rsidR="00730213" w:rsidRPr="00D02244" w:rsidRDefault="00730213" w:rsidP="00730213">
      <w:pPr>
        <w:tabs>
          <w:tab w:val="left" w:pos="3133"/>
        </w:tabs>
        <w:spacing w:line="360" w:lineRule="auto"/>
        <w:ind w:left="720"/>
        <w:rPr>
          <w:rFonts w:cstheme="minorHAnsi"/>
          <w:color w:val="000000"/>
        </w:rPr>
      </w:pPr>
      <w:r w:rsidRPr="00D02244">
        <w:rPr>
          <w:rFonts w:cstheme="minorHAnsi"/>
          <w:color w:val="000000"/>
        </w:rPr>
        <w:t>Return Arrival City</w:t>
      </w:r>
      <w:r w:rsidRPr="00D02244">
        <w:rPr>
          <w:rFonts w:cstheme="minorHAnsi"/>
          <w:color w:val="000000"/>
        </w:rPr>
        <w:tab/>
      </w:r>
      <w:r>
        <w:rPr>
          <w:rFonts w:cstheme="minorHAnsi"/>
          <w:color w:val="000000"/>
        </w:rPr>
        <w:tab/>
      </w:r>
      <w:r>
        <w:rPr>
          <w:rFonts w:cstheme="minorHAnsi"/>
          <w:color w:val="000000"/>
        </w:rPr>
        <w:tab/>
      </w:r>
      <w:r>
        <w:rPr>
          <w:rFonts w:cstheme="minorHAnsi"/>
          <w:color w:val="000000"/>
        </w:rPr>
        <w:tab/>
        <w:t>__________________________________________</w:t>
      </w:r>
    </w:p>
    <w:p w:rsidR="00730213" w:rsidRPr="00D02244" w:rsidRDefault="00730213" w:rsidP="00730213">
      <w:pPr>
        <w:tabs>
          <w:tab w:val="left" w:pos="3133"/>
        </w:tabs>
        <w:spacing w:line="360" w:lineRule="auto"/>
        <w:ind w:left="720"/>
        <w:rPr>
          <w:rFonts w:cstheme="minorHAnsi"/>
          <w:color w:val="000000"/>
        </w:rPr>
      </w:pPr>
      <w:r w:rsidRPr="00D02244">
        <w:rPr>
          <w:rFonts w:cstheme="minorHAnsi"/>
          <w:color w:val="000000"/>
        </w:rPr>
        <w:t>Date/Time</w:t>
      </w:r>
      <w:r w:rsidRPr="00D02244">
        <w:rPr>
          <w:rFonts w:cstheme="minorHAnsi"/>
          <w:color w:val="000000"/>
        </w:rPr>
        <w:tab/>
      </w:r>
      <w:r>
        <w:rPr>
          <w:rFonts w:cstheme="minorHAnsi"/>
          <w:color w:val="000000"/>
        </w:rPr>
        <w:tab/>
      </w:r>
      <w:r>
        <w:rPr>
          <w:rFonts w:cstheme="minorHAnsi"/>
          <w:color w:val="000000"/>
        </w:rPr>
        <w:tab/>
      </w:r>
      <w:r>
        <w:rPr>
          <w:rFonts w:cstheme="minorHAnsi"/>
          <w:color w:val="000000"/>
        </w:rPr>
        <w:tab/>
        <w:t>__________________________________________</w:t>
      </w:r>
    </w:p>
    <w:p w:rsidR="00730213" w:rsidRDefault="00730213" w:rsidP="00730213">
      <w:pPr>
        <w:tabs>
          <w:tab w:val="left" w:pos="3133"/>
          <w:tab w:val="left" w:pos="4253"/>
          <w:tab w:val="left" w:pos="5213"/>
          <w:tab w:val="left" w:pos="6493"/>
          <w:tab w:val="left" w:pos="7453"/>
          <w:tab w:val="left" w:pos="8413"/>
        </w:tabs>
        <w:ind w:left="93"/>
        <w:rPr>
          <w:rFonts w:cstheme="minorHAnsi"/>
          <w:b/>
          <w:bCs/>
          <w:color w:val="000000"/>
          <w:u w:val="single"/>
        </w:rPr>
      </w:pPr>
    </w:p>
    <w:p w:rsidR="00730213" w:rsidRPr="00D02244" w:rsidRDefault="00730213" w:rsidP="00730213">
      <w:pPr>
        <w:tabs>
          <w:tab w:val="left" w:pos="3133"/>
          <w:tab w:val="left" w:pos="4253"/>
          <w:tab w:val="left" w:pos="5213"/>
          <w:tab w:val="left" w:pos="6493"/>
          <w:tab w:val="left" w:pos="7453"/>
          <w:tab w:val="left" w:pos="8413"/>
        </w:tabs>
        <w:ind w:left="93"/>
        <w:rPr>
          <w:rFonts w:cstheme="minorHAnsi"/>
          <w:color w:val="000000"/>
        </w:rPr>
      </w:pPr>
      <w:r w:rsidRPr="00D02244">
        <w:rPr>
          <w:rFonts w:cstheme="minorHAnsi"/>
          <w:b/>
          <w:bCs/>
          <w:color w:val="000000"/>
          <w:u w:val="single"/>
        </w:rPr>
        <w:t>Itemized Travel Expenses</w:t>
      </w:r>
      <w:r>
        <w:rPr>
          <w:rFonts w:cstheme="minorHAnsi"/>
          <w:b/>
          <w:bCs/>
          <w:color w:val="000000"/>
          <w:u w:val="single"/>
        </w:rPr>
        <w:t xml:space="preserve"> (attach documentation: receipts, note beginning and ending mileage, etc.)</w:t>
      </w:r>
      <w:r w:rsidRPr="00D02244">
        <w:rPr>
          <w:rFonts w:cstheme="minorHAnsi"/>
          <w:b/>
          <w:bCs/>
          <w:color w:val="000000"/>
          <w:u w:val="single"/>
        </w:rPr>
        <w:t>:</w:t>
      </w:r>
    </w:p>
    <w:p w:rsidR="00730213" w:rsidRPr="00D02244" w:rsidRDefault="00730213" w:rsidP="00730213">
      <w:pPr>
        <w:tabs>
          <w:tab w:val="left" w:pos="3133"/>
          <w:tab w:val="left" w:pos="4253"/>
          <w:tab w:val="left" w:pos="5213"/>
          <w:tab w:val="left" w:pos="6493"/>
          <w:tab w:val="left" w:pos="7453"/>
          <w:tab w:val="left" w:pos="8413"/>
        </w:tabs>
        <w:spacing w:line="360" w:lineRule="auto"/>
        <w:ind w:left="720"/>
        <w:rPr>
          <w:rFonts w:cstheme="minorHAnsi"/>
          <w:color w:val="000000"/>
        </w:rPr>
      </w:pPr>
      <w:r w:rsidRPr="00D02244">
        <w:rPr>
          <w:rFonts w:cstheme="minorHAnsi"/>
          <w:color w:val="000000"/>
        </w:rPr>
        <w:t>Airfare or Rail Fare</w:t>
      </w:r>
      <w:r w:rsidRPr="00D02244">
        <w:rPr>
          <w:rFonts w:cstheme="minorHAnsi"/>
          <w:color w:val="000000"/>
        </w:rPr>
        <w:tab/>
      </w:r>
      <w:r>
        <w:rPr>
          <w:rFonts w:cstheme="minorHAnsi"/>
          <w:color w:val="000000"/>
        </w:rPr>
        <w:t>____________</w:t>
      </w:r>
    </w:p>
    <w:p w:rsidR="00730213" w:rsidRPr="00D02244" w:rsidRDefault="00730213" w:rsidP="00730213">
      <w:pPr>
        <w:tabs>
          <w:tab w:val="left" w:pos="3133"/>
          <w:tab w:val="left" w:pos="4253"/>
          <w:tab w:val="left" w:pos="5213"/>
          <w:tab w:val="left" w:pos="6493"/>
        </w:tabs>
        <w:spacing w:line="360" w:lineRule="auto"/>
        <w:ind w:left="3507" w:hanging="2787"/>
        <w:rPr>
          <w:rFonts w:cstheme="minorHAnsi"/>
          <w:i/>
          <w:iCs/>
          <w:color w:val="000000"/>
        </w:rPr>
      </w:pPr>
      <w:r w:rsidRPr="00D02244">
        <w:rPr>
          <w:rFonts w:cstheme="minorHAnsi"/>
          <w:color w:val="000000"/>
        </w:rPr>
        <w:t>Personal car mileage</w:t>
      </w:r>
      <w:r>
        <w:rPr>
          <w:rFonts w:cstheme="minorHAnsi"/>
          <w:color w:val="000000"/>
        </w:rPr>
        <w:tab/>
        <w:t xml:space="preserve">_____________ </w:t>
      </w:r>
      <w:r>
        <w:rPr>
          <w:rFonts w:cstheme="minorHAnsi"/>
          <w:color w:val="000000"/>
        </w:rPr>
        <w:br/>
      </w:r>
      <w:r w:rsidRPr="00D02244">
        <w:rPr>
          <w:rFonts w:cstheme="minorHAnsi"/>
          <w:color w:val="000000"/>
        </w:rPr>
        <w:t>(</w:t>
      </w:r>
      <w:r w:rsidRPr="00D02244">
        <w:rPr>
          <w:color w:val="000000"/>
          <w:sz w:val="18"/>
        </w:rPr>
        <w:t xml:space="preserve">56.5 cents per mile for business miles driven, </w:t>
      </w:r>
      <w:r w:rsidRPr="00D02244">
        <w:rPr>
          <w:rFonts w:cstheme="minorHAnsi"/>
          <w:i/>
          <w:iCs/>
          <w:color w:val="000000"/>
        </w:rPr>
        <w:t>2013 Federal mileage rate</w:t>
      </w:r>
    </w:p>
    <w:p w:rsidR="00730213" w:rsidRPr="00D02244" w:rsidRDefault="00730213" w:rsidP="00730213">
      <w:pPr>
        <w:tabs>
          <w:tab w:val="left" w:pos="3133"/>
          <w:tab w:val="left" w:pos="4253"/>
          <w:tab w:val="left" w:pos="5213"/>
          <w:tab w:val="left" w:pos="6493"/>
          <w:tab w:val="left" w:pos="7453"/>
          <w:tab w:val="left" w:pos="8413"/>
        </w:tabs>
        <w:spacing w:line="360" w:lineRule="auto"/>
        <w:ind w:left="720"/>
        <w:rPr>
          <w:rFonts w:cstheme="minorHAnsi"/>
          <w:color w:val="000000"/>
        </w:rPr>
      </w:pPr>
      <w:r w:rsidRPr="00D02244">
        <w:rPr>
          <w:rFonts w:cstheme="minorHAnsi"/>
          <w:color w:val="000000"/>
        </w:rPr>
        <w:t>Rental Car</w:t>
      </w:r>
      <w:r w:rsidRPr="00D02244">
        <w:rPr>
          <w:rFonts w:cstheme="minorHAnsi"/>
          <w:color w:val="000000"/>
        </w:rPr>
        <w:tab/>
      </w:r>
      <w:r>
        <w:rPr>
          <w:rFonts w:cstheme="minorHAnsi"/>
          <w:color w:val="000000"/>
        </w:rPr>
        <w:t>_____________</w:t>
      </w:r>
    </w:p>
    <w:p w:rsidR="00730213" w:rsidRPr="00D02244" w:rsidRDefault="00730213" w:rsidP="00730213">
      <w:pPr>
        <w:tabs>
          <w:tab w:val="left" w:pos="3133"/>
          <w:tab w:val="left" w:pos="4253"/>
          <w:tab w:val="left" w:pos="5213"/>
          <w:tab w:val="left" w:pos="6493"/>
          <w:tab w:val="left" w:pos="7453"/>
          <w:tab w:val="left" w:pos="8413"/>
        </w:tabs>
        <w:spacing w:line="360" w:lineRule="auto"/>
        <w:ind w:left="720"/>
        <w:rPr>
          <w:rFonts w:cstheme="minorHAnsi"/>
          <w:color w:val="000000"/>
        </w:rPr>
      </w:pPr>
      <w:r w:rsidRPr="00D02244">
        <w:rPr>
          <w:rFonts w:cstheme="minorHAnsi"/>
          <w:color w:val="000000"/>
        </w:rPr>
        <w:t>Taxi or Shuttle</w:t>
      </w:r>
      <w:r w:rsidRPr="00D02244">
        <w:rPr>
          <w:rFonts w:cstheme="minorHAnsi"/>
          <w:color w:val="000000"/>
        </w:rPr>
        <w:tab/>
      </w:r>
      <w:r>
        <w:rPr>
          <w:rFonts w:cstheme="minorHAnsi"/>
          <w:color w:val="000000"/>
        </w:rPr>
        <w:t>_____________</w:t>
      </w:r>
    </w:p>
    <w:p w:rsidR="00730213" w:rsidRPr="00D02244" w:rsidRDefault="00730213" w:rsidP="00730213">
      <w:pPr>
        <w:tabs>
          <w:tab w:val="left" w:pos="3133"/>
          <w:tab w:val="left" w:pos="4253"/>
          <w:tab w:val="left" w:pos="5213"/>
          <w:tab w:val="left" w:pos="6493"/>
          <w:tab w:val="left" w:pos="7453"/>
          <w:tab w:val="left" w:pos="8413"/>
        </w:tabs>
        <w:spacing w:line="360" w:lineRule="auto"/>
        <w:ind w:left="720"/>
        <w:rPr>
          <w:rFonts w:cstheme="minorHAnsi"/>
          <w:color w:val="000000"/>
        </w:rPr>
      </w:pPr>
      <w:r w:rsidRPr="00D02244">
        <w:rPr>
          <w:rFonts w:cstheme="minorHAnsi"/>
          <w:color w:val="000000"/>
        </w:rPr>
        <w:t>Parking</w:t>
      </w:r>
      <w:r w:rsidRPr="00D02244">
        <w:rPr>
          <w:rFonts w:cstheme="minorHAnsi"/>
          <w:color w:val="000000"/>
        </w:rPr>
        <w:tab/>
      </w:r>
      <w:r>
        <w:rPr>
          <w:rFonts w:cstheme="minorHAnsi"/>
          <w:color w:val="000000"/>
        </w:rPr>
        <w:t>_____________</w:t>
      </w:r>
    </w:p>
    <w:p w:rsidR="00730213" w:rsidRPr="00D02244" w:rsidRDefault="00730213" w:rsidP="00730213">
      <w:pPr>
        <w:tabs>
          <w:tab w:val="left" w:pos="3133"/>
          <w:tab w:val="left" w:pos="4253"/>
          <w:tab w:val="left" w:pos="5213"/>
          <w:tab w:val="left" w:pos="6493"/>
        </w:tabs>
        <w:spacing w:line="360" w:lineRule="auto"/>
        <w:ind w:left="720"/>
        <w:rPr>
          <w:rFonts w:cstheme="minorHAnsi"/>
          <w:i/>
          <w:iCs/>
          <w:color w:val="000000"/>
        </w:rPr>
      </w:pPr>
      <w:r w:rsidRPr="00D02244">
        <w:rPr>
          <w:rFonts w:cstheme="minorHAnsi"/>
          <w:color w:val="000000"/>
        </w:rPr>
        <w:t>Hotel</w:t>
      </w:r>
      <w:r w:rsidRPr="00D02244">
        <w:rPr>
          <w:rFonts w:cstheme="minorHAnsi"/>
          <w:color w:val="000000"/>
        </w:rPr>
        <w:tab/>
      </w:r>
      <w:r>
        <w:rPr>
          <w:rFonts w:cstheme="minorHAnsi"/>
          <w:color w:val="000000"/>
        </w:rPr>
        <w:t>______________</w:t>
      </w:r>
      <w:r>
        <w:rPr>
          <w:rFonts w:cstheme="minorHAnsi"/>
          <w:color w:val="000000"/>
        </w:rPr>
        <w:tab/>
        <w:t>_______ Number of nights</w:t>
      </w:r>
    </w:p>
    <w:p w:rsidR="00730213" w:rsidRPr="00D02244" w:rsidRDefault="00730213" w:rsidP="00730213">
      <w:pPr>
        <w:tabs>
          <w:tab w:val="left" w:pos="3133"/>
          <w:tab w:val="left" w:pos="4253"/>
          <w:tab w:val="left" w:pos="5213"/>
          <w:tab w:val="left" w:pos="6493"/>
        </w:tabs>
        <w:spacing w:line="360" w:lineRule="auto"/>
        <w:ind w:left="720"/>
        <w:rPr>
          <w:rFonts w:cstheme="minorHAnsi"/>
          <w:i/>
          <w:iCs/>
          <w:color w:val="000000"/>
        </w:rPr>
      </w:pPr>
      <w:r w:rsidRPr="00D02244">
        <w:rPr>
          <w:rFonts w:cstheme="minorHAnsi"/>
          <w:color w:val="000000"/>
        </w:rPr>
        <w:t xml:space="preserve">Per Diem </w:t>
      </w:r>
      <w:r w:rsidRPr="00D02244">
        <w:rPr>
          <w:rFonts w:cstheme="minorHAnsi"/>
          <w:color w:val="000000"/>
        </w:rPr>
        <w:tab/>
      </w:r>
      <w:r>
        <w:rPr>
          <w:rFonts w:cstheme="minorHAnsi"/>
          <w:color w:val="000000"/>
        </w:rPr>
        <w:t xml:space="preserve">______________ </w:t>
      </w:r>
      <w:r w:rsidRPr="00D02244">
        <w:rPr>
          <w:rFonts w:cstheme="minorHAnsi"/>
          <w:color w:val="000000"/>
        </w:rPr>
        <w:t xml:space="preserve">($96/day in Anchorage </w:t>
      </w:r>
      <w:r>
        <w:rPr>
          <w:rFonts w:cstheme="minorHAnsi"/>
          <w:color w:val="000000"/>
        </w:rPr>
        <w:t>during</w:t>
      </w:r>
      <w:r w:rsidRPr="00D02244">
        <w:rPr>
          <w:rFonts w:cstheme="minorHAnsi"/>
          <w:color w:val="000000"/>
        </w:rPr>
        <w:t xml:space="preserve"> 2013)</w:t>
      </w:r>
    </w:p>
    <w:p w:rsidR="00730213" w:rsidRPr="00D02244" w:rsidRDefault="00730213" w:rsidP="00730213">
      <w:pPr>
        <w:tabs>
          <w:tab w:val="left" w:pos="3133"/>
          <w:tab w:val="left" w:pos="4253"/>
          <w:tab w:val="left" w:pos="5213"/>
          <w:tab w:val="left" w:pos="6493"/>
        </w:tabs>
        <w:spacing w:line="360" w:lineRule="auto"/>
        <w:ind w:left="720"/>
        <w:rPr>
          <w:rFonts w:cstheme="minorHAnsi"/>
          <w:i/>
          <w:iCs/>
          <w:color w:val="000000"/>
        </w:rPr>
      </w:pPr>
      <w:r w:rsidRPr="00D02244">
        <w:rPr>
          <w:rFonts w:cstheme="minorHAnsi"/>
          <w:color w:val="000000"/>
        </w:rPr>
        <w:t>Miscellaneous</w:t>
      </w:r>
      <w:r w:rsidRPr="00D02244">
        <w:rPr>
          <w:rFonts w:cstheme="minorHAnsi"/>
          <w:color w:val="000000"/>
        </w:rPr>
        <w:tab/>
      </w:r>
      <w:r>
        <w:rPr>
          <w:rFonts w:cstheme="minorHAnsi"/>
          <w:color w:val="000000"/>
        </w:rPr>
        <w:t xml:space="preserve">______________ </w:t>
      </w:r>
      <w:r>
        <w:rPr>
          <w:rFonts w:cstheme="minorHAnsi"/>
          <w:i/>
          <w:iCs/>
          <w:color w:val="000000"/>
        </w:rPr>
        <w:t>Provide description:  ______________________________</w:t>
      </w:r>
    </w:p>
    <w:p w:rsidR="00730213" w:rsidRPr="00D02244" w:rsidRDefault="00730213" w:rsidP="00730213">
      <w:pPr>
        <w:tabs>
          <w:tab w:val="left" w:pos="3133"/>
          <w:tab w:val="left" w:pos="4253"/>
          <w:tab w:val="left" w:pos="5213"/>
          <w:tab w:val="left" w:pos="6493"/>
          <w:tab w:val="left" w:pos="7453"/>
          <w:tab w:val="left" w:pos="8413"/>
        </w:tabs>
        <w:ind w:left="93"/>
        <w:rPr>
          <w:rFonts w:cstheme="minorHAnsi"/>
          <w:color w:val="000000"/>
        </w:rPr>
      </w:pPr>
      <w:r w:rsidRPr="00D02244">
        <w:rPr>
          <w:rFonts w:cstheme="minorHAnsi"/>
          <w:b/>
          <w:bCs/>
          <w:color w:val="000000"/>
        </w:rPr>
        <w:t>TOTAL EXPENSES</w:t>
      </w:r>
      <w:r w:rsidRPr="00D02244">
        <w:rPr>
          <w:rFonts w:cstheme="minorHAnsi"/>
          <w:b/>
          <w:bCs/>
          <w:color w:val="000000"/>
        </w:rPr>
        <w:tab/>
      </w:r>
      <w:r>
        <w:rPr>
          <w:rFonts w:cstheme="minorHAnsi"/>
          <w:color w:val="000000"/>
        </w:rPr>
        <w:t>______________</w:t>
      </w:r>
    </w:p>
    <w:p w:rsidR="00730213" w:rsidRPr="00D02244" w:rsidRDefault="00730213" w:rsidP="00730213">
      <w:pPr>
        <w:tabs>
          <w:tab w:val="left" w:pos="3133"/>
          <w:tab w:val="left" w:pos="4253"/>
          <w:tab w:val="left" w:pos="5213"/>
          <w:tab w:val="left" w:pos="6493"/>
          <w:tab w:val="left" w:pos="7453"/>
          <w:tab w:val="left" w:pos="8413"/>
        </w:tabs>
        <w:ind w:left="93"/>
        <w:rPr>
          <w:rFonts w:cstheme="minorHAnsi"/>
          <w:color w:val="000000"/>
        </w:rPr>
      </w:pPr>
      <w:r w:rsidRPr="00D02244">
        <w:rPr>
          <w:rFonts w:cstheme="minorHAnsi"/>
          <w:color w:val="000000"/>
        </w:rPr>
        <w:tab/>
      </w:r>
      <w:r w:rsidRPr="00D02244">
        <w:rPr>
          <w:rFonts w:cstheme="minorHAnsi"/>
          <w:color w:val="000000"/>
        </w:rPr>
        <w:tab/>
      </w:r>
      <w:r w:rsidRPr="00D02244">
        <w:rPr>
          <w:rFonts w:cstheme="minorHAnsi"/>
          <w:color w:val="000000"/>
        </w:rPr>
        <w:tab/>
      </w:r>
      <w:r w:rsidRPr="00D02244">
        <w:rPr>
          <w:rFonts w:cstheme="minorHAnsi"/>
          <w:color w:val="000000"/>
        </w:rPr>
        <w:tab/>
      </w:r>
      <w:r w:rsidRPr="00D02244">
        <w:rPr>
          <w:rFonts w:cstheme="minorHAnsi"/>
          <w:color w:val="000000"/>
        </w:rPr>
        <w:tab/>
      </w:r>
      <w:r w:rsidRPr="00D02244">
        <w:rPr>
          <w:rFonts w:cstheme="minorHAnsi"/>
          <w:color w:val="000000"/>
        </w:rPr>
        <w:tab/>
      </w:r>
    </w:p>
    <w:p w:rsidR="00730213" w:rsidRDefault="00730213" w:rsidP="00730213">
      <w:pPr>
        <w:tabs>
          <w:tab w:val="left" w:pos="6493"/>
        </w:tabs>
        <w:ind w:left="93"/>
        <w:rPr>
          <w:rFonts w:cstheme="minorHAnsi"/>
          <w:color w:val="000000"/>
        </w:rPr>
      </w:pPr>
      <w:r w:rsidRPr="00D02244">
        <w:rPr>
          <w:rFonts w:cstheme="minorHAnsi"/>
          <w:color w:val="000000"/>
        </w:rPr>
        <w:t xml:space="preserve">If Total Expenses exceeds $599.00, traveler must provide their Social Security Number: </w:t>
      </w:r>
      <w:r w:rsidRPr="00D02244">
        <w:rPr>
          <w:rFonts w:cstheme="minorHAnsi"/>
          <w:color w:val="000000"/>
        </w:rPr>
        <w:tab/>
      </w:r>
      <w:r>
        <w:rPr>
          <w:rFonts w:cstheme="minorHAnsi"/>
          <w:color w:val="000000"/>
        </w:rPr>
        <w:t>_________________</w:t>
      </w:r>
    </w:p>
    <w:p w:rsidR="00730213" w:rsidRPr="00D02244" w:rsidRDefault="00730213" w:rsidP="00730213">
      <w:pPr>
        <w:tabs>
          <w:tab w:val="left" w:pos="6493"/>
        </w:tabs>
        <w:ind w:left="93"/>
        <w:rPr>
          <w:rFonts w:cstheme="minorHAnsi"/>
          <w:color w:val="000000"/>
        </w:rPr>
      </w:pPr>
    </w:p>
    <w:p w:rsidR="00730213" w:rsidRPr="00D02244" w:rsidRDefault="00730213" w:rsidP="00730213">
      <w:pPr>
        <w:tabs>
          <w:tab w:val="left" w:pos="3133"/>
          <w:tab w:val="left" w:pos="7453"/>
          <w:tab w:val="left" w:pos="8413"/>
        </w:tabs>
        <w:ind w:left="93"/>
        <w:rPr>
          <w:rFonts w:cstheme="minorHAnsi"/>
          <w:color w:val="000000"/>
        </w:rPr>
      </w:pPr>
      <w:r w:rsidRPr="00D02244">
        <w:rPr>
          <w:rFonts w:cstheme="minorHAnsi"/>
          <w:color w:val="000000"/>
        </w:rPr>
        <w:t xml:space="preserve">Traveler Signature: </w:t>
      </w:r>
      <w:r w:rsidRPr="00D02244">
        <w:rPr>
          <w:rFonts w:cstheme="minorHAnsi"/>
          <w:color w:val="000000"/>
        </w:rPr>
        <w:tab/>
        <w:t> </w:t>
      </w:r>
      <w:r w:rsidRPr="00D02244">
        <w:rPr>
          <w:rFonts w:cstheme="minorHAnsi"/>
          <w:color w:val="000000"/>
        </w:rPr>
        <w:tab/>
        <w:t xml:space="preserve">Date: </w:t>
      </w:r>
      <w:r w:rsidRPr="00D02244">
        <w:rPr>
          <w:rFonts w:cstheme="minorHAnsi"/>
          <w:color w:val="000000"/>
        </w:rPr>
        <w:tab/>
        <w:t> </w:t>
      </w:r>
    </w:p>
    <w:p w:rsidR="00730213" w:rsidRPr="00D02244" w:rsidRDefault="00730213" w:rsidP="00730213">
      <w:pPr>
        <w:tabs>
          <w:tab w:val="left" w:pos="3133"/>
          <w:tab w:val="left" w:pos="4253"/>
          <w:tab w:val="left" w:pos="5213"/>
          <w:tab w:val="left" w:pos="6493"/>
          <w:tab w:val="left" w:pos="7453"/>
          <w:tab w:val="left" w:pos="8413"/>
        </w:tabs>
        <w:ind w:left="93"/>
        <w:rPr>
          <w:rFonts w:cstheme="minorHAnsi"/>
          <w:color w:val="000000"/>
        </w:rPr>
      </w:pPr>
      <w:r w:rsidRPr="00D02244">
        <w:rPr>
          <w:rFonts w:cstheme="minorHAnsi"/>
          <w:color w:val="000000"/>
        </w:rPr>
        <w:tab/>
      </w:r>
      <w:r w:rsidRPr="00D02244">
        <w:rPr>
          <w:rFonts w:cstheme="minorHAnsi"/>
          <w:color w:val="000000"/>
        </w:rPr>
        <w:tab/>
      </w:r>
      <w:r w:rsidRPr="00D02244">
        <w:rPr>
          <w:rFonts w:cstheme="minorHAnsi"/>
          <w:color w:val="000000"/>
        </w:rPr>
        <w:tab/>
      </w:r>
      <w:r w:rsidRPr="00D02244">
        <w:rPr>
          <w:rFonts w:cstheme="minorHAnsi"/>
          <w:color w:val="000000"/>
        </w:rPr>
        <w:tab/>
      </w:r>
      <w:r w:rsidRPr="00D02244">
        <w:rPr>
          <w:rFonts w:cstheme="minorHAnsi"/>
          <w:color w:val="000000"/>
        </w:rPr>
        <w:tab/>
      </w:r>
      <w:r w:rsidRPr="00D02244">
        <w:rPr>
          <w:rFonts w:cstheme="minorHAnsi"/>
          <w:color w:val="000000"/>
        </w:rPr>
        <w:tab/>
      </w:r>
    </w:p>
    <w:p w:rsidR="00730213" w:rsidRPr="00D02244" w:rsidRDefault="00730213" w:rsidP="00730213">
      <w:pPr>
        <w:ind w:left="93"/>
        <w:rPr>
          <w:rFonts w:cstheme="minorHAnsi"/>
          <w:color w:val="000000"/>
        </w:rPr>
      </w:pPr>
      <w:r w:rsidRPr="00D02244">
        <w:rPr>
          <w:rFonts w:cstheme="minorHAnsi"/>
          <w:b/>
          <w:bCs/>
          <w:color w:val="000000"/>
        </w:rPr>
        <w:t>Reimbursement schedule for Travel</w:t>
      </w:r>
      <w:r w:rsidRPr="00D02244">
        <w:rPr>
          <w:rFonts w:cstheme="minorHAnsi"/>
          <w:color w:val="000000"/>
        </w:rPr>
        <w:t xml:space="preserve">, per PNC Board decision November 30, 1990; revised April 21, 1992 based on federal government allowances: http://www.gsa.gov/portal/category/21287. </w:t>
      </w:r>
    </w:p>
    <w:p w:rsidR="00730213" w:rsidRDefault="00730213" w:rsidP="00730213">
      <w:pPr>
        <w:tabs>
          <w:tab w:val="left" w:pos="3133"/>
          <w:tab w:val="left" w:pos="5213"/>
          <w:tab w:val="left" w:pos="7453"/>
        </w:tabs>
        <w:ind w:left="93"/>
        <w:rPr>
          <w:rFonts w:cstheme="minorHAnsi"/>
          <w:color w:val="000000"/>
        </w:rPr>
      </w:pPr>
    </w:p>
    <w:p w:rsidR="00730213" w:rsidRDefault="00730213" w:rsidP="00730213">
      <w:pPr>
        <w:tabs>
          <w:tab w:val="left" w:pos="3133"/>
          <w:tab w:val="left" w:pos="5213"/>
          <w:tab w:val="left" w:pos="7453"/>
        </w:tabs>
        <w:ind w:left="93"/>
        <w:rPr>
          <w:rFonts w:cstheme="minorHAnsi"/>
          <w:color w:val="000000"/>
        </w:rPr>
      </w:pPr>
      <w:r>
        <w:rPr>
          <w:rFonts w:cstheme="minorHAnsi"/>
          <w:color w:val="000000"/>
        </w:rPr>
        <w:t xml:space="preserve">Send this form to: </w:t>
      </w:r>
      <w:r w:rsidRPr="00746D54">
        <w:rPr>
          <w:rFonts w:cstheme="minorHAnsi"/>
          <w:b/>
          <w:color w:val="000000"/>
        </w:rPr>
        <w:t xml:space="preserve">Greta Yarbrough, </w:t>
      </w:r>
      <w:r w:rsidRPr="00746D54">
        <w:rPr>
          <w:rFonts w:cstheme="minorHAnsi"/>
          <w:b/>
        </w:rPr>
        <w:t xml:space="preserve">Knowledge Manager, ANTHC Clinical Informatics, Inuit EHR Suite, </w:t>
      </w:r>
      <w:proofErr w:type="gramStart"/>
      <w:r w:rsidRPr="00746D54">
        <w:rPr>
          <w:rFonts w:cstheme="minorHAnsi"/>
          <w:b/>
          <w:color w:val="000000"/>
        </w:rPr>
        <w:t>4315</w:t>
      </w:r>
      <w:proofErr w:type="gramEnd"/>
      <w:r w:rsidRPr="00746D54">
        <w:rPr>
          <w:rFonts w:cstheme="minorHAnsi"/>
          <w:b/>
          <w:color w:val="000000"/>
        </w:rPr>
        <w:t xml:space="preserve"> Diplomacy Drive. Anchorage, AK  99508</w:t>
      </w:r>
      <w:r>
        <w:rPr>
          <w:color w:val="1F497D"/>
        </w:rPr>
        <w:t xml:space="preserve"> </w:t>
      </w:r>
      <w:r>
        <w:rPr>
          <w:color w:val="1F497D"/>
        </w:rPr>
        <w:br/>
      </w:r>
    </w:p>
    <w:p w:rsidR="00730213" w:rsidRPr="00D02244" w:rsidRDefault="00730213" w:rsidP="00730213">
      <w:pPr>
        <w:tabs>
          <w:tab w:val="left" w:pos="3133"/>
          <w:tab w:val="left" w:pos="5213"/>
          <w:tab w:val="left" w:pos="7453"/>
        </w:tabs>
        <w:ind w:left="93"/>
        <w:rPr>
          <w:rFonts w:cstheme="minorHAnsi"/>
        </w:rPr>
      </w:pPr>
      <w:r w:rsidRPr="00D02244">
        <w:rPr>
          <w:rFonts w:cstheme="minorHAnsi"/>
          <w:b/>
          <w:bCs/>
          <w:i/>
          <w:iCs/>
          <w:color w:val="000000"/>
        </w:rPr>
        <w:t xml:space="preserve">Date of Reimbursement by PNC Treasurer: </w:t>
      </w:r>
      <w:r w:rsidRPr="00D02244">
        <w:rPr>
          <w:rFonts w:cstheme="minorHAnsi"/>
          <w:b/>
          <w:bCs/>
          <w:i/>
          <w:iCs/>
          <w:color w:val="000000"/>
        </w:rPr>
        <w:tab/>
        <w:t>PNC Check Number:</w:t>
      </w:r>
      <w:r w:rsidRPr="00D02244">
        <w:rPr>
          <w:rFonts w:cstheme="minorHAnsi"/>
          <w:b/>
          <w:bCs/>
          <w:i/>
          <w:iCs/>
          <w:color w:val="000000"/>
        </w:rPr>
        <w:tab/>
      </w:r>
    </w:p>
    <w:p w:rsidR="00701E55" w:rsidRDefault="00701E55" w:rsidP="00701E55"/>
    <w:p w:rsidR="00730213" w:rsidRDefault="00730213" w:rsidP="00730213">
      <w:pPr>
        <w:pStyle w:val="Heading1"/>
        <w:rPr>
          <w:rFonts w:asciiTheme="minorHAnsi" w:hAnsiTheme="minorHAnsi" w:cstheme="minorHAnsi"/>
        </w:rPr>
      </w:pPr>
      <w:r>
        <w:rPr>
          <w:rFonts w:asciiTheme="minorHAnsi" w:hAnsiTheme="minorHAnsi" w:cstheme="minorHAnsi"/>
        </w:rPr>
        <w:t>E.  Sample Speaker Contract</w:t>
      </w:r>
    </w:p>
    <w:p w:rsidR="00730213" w:rsidRPr="00730213" w:rsidRDefault="00730213" w:rsidP="00730213"/>
    <w:p w:rsidR="00730213" w:rsidRPr="001804A2" w:rsidRDefault="00730213" w:rsidP="00730213">
      <w:pPr>
        <w:pStyle w:val="Heading1"/>
        <w:rPr>
          <w:rFonts w:asciiTheme="minorHAnsi" w:hAnsiTheme="minorHAnsi" w:cstheme="minorHAnsi"/>
        </w:rPr>
      </w:pPr>
      <w:r>
        <w:rPr>
          <w:noProof/>
        </w:rPr>
        <w:drawing>
          <wp:anchor distT="0" distB="0" distL="114300" distR="114300" simplePos="0" relativeHeight="251661824" behindDoc="0" locked="0" layoutInCell="1" allowOverlap="1" wp14:anchorId="29C1FDB7" wp14:editId="122F2C53">
            <wp:simplePos x="0" y="0"/>
            <wp:positionH relativeFrom="column">
              <wp:posOffset>3019425</wp:posOffset>
            </wp:positionH>
            <wp:positionV relativeFrom="paragraph">
              <wp:posOffset>-114300</wp:posOffset>
            </wp:positionV>
            <wp:extent cx="1685925" cy="1657985"/>
            <wp:effectExtent l="0" t="0" r="9525"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5925"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4A2">
        <w:rPr>
          <w:rFonts w:asciiTheme="minorHAnsi" w:hAnsiTheme="minorHAnsi" w:cstheme="minorHAnsi"/>
        </w:rPr>
        <w:t>March 25, 2013</w:t>
      </w:r>
    </w:p>
    <w:p w:rsidR="00730213" w:rsidRPr="001804A2" w:rsidRDefault="00730213" w:rsidP="00730213">
      <w:pPr>
        <w:rPr>
          <w:rFonts w:asciiTheme="minorHAnsi" w:hAnsiTheme="minorHAnsi" w:cstheme="minorHAnsi"/>
          <w:sz w:val="24"/>
          <w:szCs w:val="24"/>
        </w:rPr>
      </w:pPr>
    </w:p>
    <w:p w:rsidR="00730213" w:rsidRPr="001804A2" w:rsidRDefault="00730213" w:rsidP="00730213">
      <w:pPr>
        <w:pStyle w:val="Heading1"/>
        <w:rPr>
          <w:rFonts w:asciiTheme="minorHAnsi" w:hAnsiTheme="minorHAnsi" w:cstheme="minorHAnsi"/>
        </w:rPr>
      </w:pPr>
      <w:r w:rsidRPr="001804A2">
        <w:rPr>
          <w:rFonts w:asciiTheme="minorHAnsi" w:hAnsiTheme="minorHAnsi" w:cstheme="minorHAnsi"/>
        </w:rPr>
        <w:t xml:space="preserve">Dipesh Navsaria, MD, MLIS </w:t>
      </w:r>
    </w:p>
    <w:p w:rsidR="00730213" w:rsidRPr="001804A2" w:rsidRDefault="00730213" w:rsidP="00730213">
      <w:pPr>
        <w:rPr>
          <w:rFonts w:asciiTheme="minorHAnsi" w:hAnsiTheme="minorHAnsi" w:cstheme="minorHAnsi"/>
          <w:sz w:val="24"/>
          <w:szCs w:val="24"/>
        </w:rPr>
      </w:pPr>
      <w:r w:rsidRPr="001804A2">
        <w:rPr>
          <w:rFonts w:asciiTheme="minorHAnsi" w:hAnsiTheme="minorHAnsi" w:cstheme="minorHAnsi"/>
          <w:sz w:val="24"/>
          <w:szCs w:val="24"/>
        </w:rPr>
        <w:t>University of Wisconsin - Madison</w:t>
      </w:r>
    </w:p>
    <w:p w:rsidR="00730213" w:rsidRPr="001804A2" w:rsidRDefault="00730213" w:rsidP="00730213">
      <w:pPr>
        <w:rPr>
          <w:rFonts w:asciiTheme="minorHAnsi" w:hAnsiTheme="minorHAnsi" w:cstheme="minorHAnsi"/>
          <w:sz w:val="24"/>
          <w:szCs w:val="24"/>
        </w:rPr>
      </w:pPr>
      <w:r w:rsidRPr="001804A2">
        <w:rPr>
          <w:rFonts w:asciiTheme="minorHAnsi" w:hAnsiTheme="minorHAnsi" w:cstheme="minorHAnsi"/>
          <w:sz w:val="24"/>
          <w:szCs w:val="24"/>
        </w:rPr>
        <w:t>School of Medicine &amp; Public Health</w:t>
      </w:r>
    </w:p>
    <w:p w:rsidR="00730213" w:rsidRDefault="00730213" w:rsidP="00730213">
      <w:pPr>
        <w:rPr>
          <w:rFonts w:asciiTheme="minorHAnsi" w:hAnsiTheme="minorHAnsi" w:cstheme="minorHAnsi"/>
          <w:color w:val="222222"/>
          <w:sz w:val="24"/>
          <w:szCs w:val="24"/>
        </w:rPr>
      </w:pPr>
      <w:r w:rsidRPr="001804A2">
        <w:rPr>
          <w:rFonts w:asciiTheme="minorHAnsi" w:hAnsiTheme="minorHAnsi" w:cstheme="minorHAnsi"/>
          <w:color w:val="222222"/>
          <w:sz w:val="24"/>
          <w:szCs w:val="24"/>
        </w:rPr>
        <w:t>500 Lincoln Dr</w:t>
      </w:r>
      <w:r>
        <w:rPr>
          <w:rFonts w:asciiTheme="minorHAnsi" w:hAnsiTheme="minorHAnsi" w:cstheme="minorHAnsi"/>
          <w:color w:val="222222"/>
          <w:sz w:val="24"/>
          <w:szCs w:val="24"/>
        </w:rPr>
        <w:t>.</w:t>
      </w:r>
    </w:p>
    <w:p w:rsidR="00730213" w:rsidRPr="001804A2" w:rsidRDefault="00730213" w:rsidP="00730213">
      <w:pPr>
        <w:rPr>
          <w:rFonts w:asciiTheme="minorHAnsi" w:hAnsiTheme="minorHAnsi" w:cstheme="minorHAnsi"/>
          <w:sz w:val="24"/>
          <w:szCs w:val="24"/>
        </w:rPr>
      </w:pPr>
      <w:r w:rsidRPr="001804A2">
        <w:rPr>
          <w:rFonts w:asciiTheme="minorHAnsi" w:hAnsiTheme="minorHAnsi" w:cstheme="minorHAnsi"/>
          <w:color w:val="222222"/>
          <w:sz w:val="24"/>
          <w:szCs w:val="24"/>
        </w:rPr>
        <w:t xml:space="preserve"> Madison, WI 53706</w:t>
      </w:r>
    </w:p>
    <w:p w:rsidR="00730213" w:rsidRPr="001804A2" w:rsidRDefault="00730213" w:rsidP="00730213">
      <w:pPr>
        <w:rPr>
          <w:rFonts w:asciiTheme="minorHAnsi" w:hAnsiTheme="minorHAnsi" w:cstheme="minorHAnsi"/>
          <w:sz w:val="24"/>
          <w:szCs w:val="24"/>
        </w:rPr>
      </w:pPr>
    </w:p>
    <w:p w:rsidR="00730213" w:rsidRPr="001804A2" w:rsidRDefault="00730213" w:rsidP="00730213">
      <w:pPr>
        <w:rPr>
          <w:rFonts w:asciiTheme="minorHAnsi" w:hAnsiTheme="minorHAnsi" w:cstheme="minorHAnsi"/>
          <w:sz w:val="24"/>
          <w:szCs w:val="24"/>
        </w:rPr>
      </w:pPr>
    </w:p>
    <w:p w:rsidR="00730213" w:rsidRPr="001804A2" w:rsidRDefault="00730213" w:rsidP="00730213">
      <w:pPr>
        <w:rPr>
          <w:rFonts w:asciiTheme="minorHAnsi" w:hAnsiTheme="minorHAnsi" w:cstheme="minorHAnsi"/>
          <w:sz w:val="24"/>
          <w:szCs w:val="24"/>
        </w:rPr>
      </w:pPr>
      <w:r w:rsidRPr="001804A2">
        <w:rPr>
          <w:rFonts w:asciiTheme="minorHAnsi" w:hAnsiTheme="minorHAnsi" w:cstheme="minorHAnsi"/>
          <w:sz w:val="24"/>
          <w:szCs w:val="24"/>
        </w:rPr>
        <w:t xml:space="preserve">Dear </w:t>
      </w:r>
      <w:r>
        <w:rPr>
          <w:rFonts w:asciiTheme="minorHAnsi" w:hAnsiTheme="minorHAnsi" w:cstheme="minorHAnsi"/>
          <w:sz w:val="24"/>
          <w:szCs w:val="24"/>
        </w:rPr>
        <w:t>Dr. Navsaria</w:t>
      </w:r>
      <w:r w:rsidRPr="001804A2">
        <w:rPr>
          <w:rFonts w:asciiTheme="minorHAnsi" w:hAnsiTheme="minorHAnsi" w:cstheme="minorHAnsi"/>
          <w:sz w:val="24"/>
          <w:szCs w:val="24"/>
        </w:rPr>
        <w:t>:</w:t>
      </w:r>
    </w:p>
    <w:p w:rsidR="00730213" w:rsidRPr="001804A2" w:rsidRDefault="00730213" w:rsidP="00730213">
      <w:pPr>
        <w:rPr>
          <w:rFonts w:asciiTheme="minorHAnsi" w:hAnsiTheme="minorHAnsi" w:cstheme="minorHAnsi"/>
          <w:sz w:val="24"/>
          <w:szCs w:val="24"/>
        </w:rPr>
      </w:pPr>
    </w:p>
    <w:p w:rsidR="00730213" w:rsidRPr="001804A2" w:rsidRDefault="00730213" w:rsidP="00730213">
      <w:pPr>
        <w:rPr>
          <w:rFonts w:asciiTheme="minorHAnsi" w:hAnsiTheme="minorHAnsi" w:cstheme="minorHAnsi"/>
          <w:b/>
          <w:sz w:val="24"/>
          <w:szCs w:val="24"/>
        </w:rPr>
      </w:pPr>
      <w:r w:rsidRPr="001804A2">
        <w:rPr>
          <w:rFonts w:asciiTheme="minorHAnsi" w:hAnsiTheme="minorHAnsi" w:cstheme="minorHAnsi"/>
          <w:sz w:val="24"/>
          <w:szCs w:val="24"/>
        </w:rPr>
        <w:t xml:space="preserve">The Pacific Northwest Chapter of the Medical Library Association (PNC) is delighted that you will conduct our Keynote Session at our annual meeting.  </w:t>
      </w:r>
      <w:r>
        <w:rPr>
          <w:rFonts w:asciiTheme="minorHAnsi" w:hAnsiTheme="minorHAnsi" w:cstheme="minorHAnsi"/>
          <w:sz w:val="24"/>
          <w:szCs w:val="24"/>
        </w:rPr>
        <w:t>Our meeting is being held on September 16</w:t>
      </w:r>
      <w:r>
        <w:rPr>
          <w:rFonts w:asciiTheme="minorHAnsi" w:hAnsiTheme="minorHAnsi" w:cstheme="minorHAnsi"/>
          <w:sz w:val="24"/>
          <w:szCs w:val="24"/>
          <w:vertAlign w:val="superscript"/>
        </w:rPr>
        <w:t xml:space="preserve"> </w:t>
      </w:r>
      <w:r>
        <w:rPr>
          <w:rFonts w:asciiTheme="minorHAnsi" w:hAnsiTheme="minorHAnsi" w:cstheme="minorHAnsi"/>
          <w:sz w:val="24"/>
          <w:szCs w:val="24"/>
        </w:rPr>
        <w:t>&amp; 17, 2013 in</w:t>
      </w:r>
      <w:r w:rsidRPr="001804A2">
        <w:rPr>
          <w:rFonts w:asciiTheme="minorHAnsi" w:hAnsiTheme="minorHAnsi" w:cstheme="minorHAnsi"/>
          <w:sz w:val="24"/>
          <w:szCs w:val="24"/>
        </w:rPr>
        <w:t xml:space="preserve"> </w:t>
      </w:r>
      <w:r w:rsidRPr="001804A2">
        <w:rPr>
          <w:rFonts w:asciiTheme="minorHAnsi" w:hAnsiTheme="minorHAnsi" w:cstheme="minorHAnsi"/>
          <w:b/>
          <w:sz w:val="24"/>
          <w:szCs w:val="24"/>
        </w:rPr>
        <w:t>Anchorage, Alaska</w:t>
      </w:r>
      <w:r w:rsidRPr="001804A2">
        <w:rPr>
          <w:rFonts w:asciiTheme="minorHAnsi" w:hAnsiTheme="minorHAnsi" w:cstheme="minorHAnsi"/>
          <w:sz w:val="24"/>
          <w:szCs w:val="24"/>
        </w:rPr>
        <w:t xml:space="preserve"> at the </w:t>
      </w:r>
      <w:r w:rsidRPr="001804A2">
        <w:rPr>
          <w:rFonts w:asciiTheme="minorHAnsi" w:hAnsiTheme="minorHAnsi" w:cstheme="minorHAnsi"/>
          <w:b/>
          <w:sz w:val="24"/>
          <w:szCs w:val="24"/>
        </w:rPr>
        <w:t xml:space="preserve">BP Energy Center </w:t>
      </w:r>
      <w:r w:rsidRPr="001804A2">
        <w:rPr>
          <w:rFonts w:asciiTheme="minorHAnsi" w:hAnsiTheme="minorHAnsi" w:cstheme="minorHAnsi"/>
          <w:sz w:val="24"/>
          <w:szCs w:val="24"/>
        </w:rPr>
        <w:t>located at 900 E. Benson Blvd.</w:t>
      </w:r>
    </w:p>
    <w:p w:rsidR="00730213" w:rsidRPr="001804A2" w:rsidRDefault="00730213" w:rsidP="00730213">
      <w:pPr>
        <w:rPr>
          <w:rFonts w:asciiTheme="minorHAnsi" w:hAnsiTheme="minorHAnsi" w:cstheme="minorHAnsi"/>
          <w:b/>
          <w:sz w:val="24"/>
          <w:szCs w:val="24"/>
        </w:rPr>
      </w:pPr>
    </w:p>
    <w:p w:rsidR="00730213" w:rsidRDefault="00730213" w:rsidP="00730213">
      <w:pPr>
        <w:rPr>
          <w:rFonts w:asciiTheme="minorHAnsi" w:hAnsiTheme="minorHAnsi" w:cstheme="minorHAnsi"/>
          <w:sz w:val="24"/>
          <w:szCs w:val="24"/>
        </w:rPr>
      </w:pPr>
      <w:r w:rsidRPr="001804A2">
        <w:rPr>
          <w:rFonts w:asciiTheme="minorHAnsi" w:hAnsiTheme="minorHAnsi" w:cstheme="minorHAnsi"/>
          <w:sz w:val="24"/>
          <w:szCs w:val="24"/>
        </w:rPr>
        <w:t xml:space="preserve">Your presentation </w:t>
      </w:r>
      <w:r>
        <w:rPr>
          <w:rFonts w:asciiTheme="minorHAnsi" w:hAnsiTheme="minorHAnsi" w:cstheme="minorHAnsi"/>
          <w:sz w:val="24"/>
          <w:szCs w:val="24"/>
        </w:rPr>
        <w:t>is scheduled for</w:t>
      </w:r>
      <w:r w:rsidRPr="001804A2">
        <w:rPr>
          <w:rFonts w:asciiTheme="minorHAnsi" w:hAnsiTheme="minorHAnsi" w:cstheme="minorHAnsi"/>
          <w:sz w:val="24"/>
          <w:szCs w:val="24"/>
        </w:rPr>
        <w:t xml:space="preserve"> </w:t>
      </w:r>
      <w:r w:rsidRPr="001804A2">
        <w:rPr>
          <w:rFonts w:asciiTheme="minorHAnsi" w:hAnsiTheme="minorHAnsi" w:cstheme="minorHAnsi"/>
          <w:b/>
          <w:sz w:val="24"/>
          <w:szCs w:val="24"/>
        </w:rPr>
        <w:t>8:45a – 10a</w:t>
      </w:r>
      <w:r>
        <w:rPr>
          <w:rFonts w:asciiTheme="minorHAnsi" w:hAnsiTheme="minorHAnsi" w:cstheme="minorHAnsi"/>
          <w:sz w:val="24"/>
          <w:szCs w:val="24"/>
        </w:rPr>
        <w:t xml:space="preserve"> on </w:t>
      </w:r>
      <w:r w:rsidRPr="001804A2">
        <w:rPr>
          <w:rFonts w:asciiTheme="minorHAnsi" w:hAnsiTheme="minorHAnsi" w:cstheme="minorHAnsi"/>
          <w:b/>
          <w:sz w:val="24"/>
          <w:szCs w:val="24"/>
        </w:rPr>
        <w:t>September 16</w:t>
      </w:r>
      <w:r w:rsidRPr="001804A2">
        <w:rPr>
          <w:rFonts w:asciiTheme="minorHAnsi" w:hAnsiTheme="minorHAnsi" w:cstheme="minorHAnsi"/>
          <w:b/>
          <w:sz w:val="24"/>
          <w:szCs w:val="24"/>
          <w:vertAlign w:val="superscript"/>
        </w:rPr>
        <w:t>th</w:t>
      </w:r>
      <w:r>
        <w:rPr>
          <w:rFonts w:asciiTheme="minorHAnsi" w:hAnsiTheme="minorHAnsi" w:cstheme="minorHAnsi"/>
          <w:sz w:val="24"/>
          <w:szCs w:val="24"/>
        </w:rPr>
        <w:t>.  Our theme is “Visual Stories Transform.”  We are asking all presenters to keep this in mind and whenever possible, use stories and visual images during their talks.</w:t>
      </w:r>
    </w:p>
    <w:p w:rsidR="00730213" w:rsidRDefault="00730213" w:rsidP="00730213">
      <w:pPr>
        <w:rPr>
          <w:rFonts w:asciiTheme="minorHAnsi" w:hAnsiTheme="minorHAnsi" w:cstheme="minorHAnsi"/>
          <w:sz w:val="24"/>
          <w:szCs w:val="24"/>
        </w:rPr>
      </w:pPr>
    </w:p>
    <w:p w:rsidR="00730213" w:rsidRPr="001804A2" w:rsidRDefault="00730213" w:rsidP="00730213">
      <w:pPr>
        <w:rPr>
          <w:rFonts w:asciiTheme="minorHAnsi" w:hAnsiTheme="minorHAnsi" w:cstheme="minorHAnsi"/>
          <w:sz w:val="24"/>
          <w:szCs w:val="24"/>
        </w:rPr>
      </w:pPr>
      <w:r w:rsidRPr="001804A2">
        <w:rPr>
          <w:rFonts w:asciiTheme="minorHAnsi" w:hAnsiTheme="minorHAnsi" w:cstheme="minorHAnsi"/>
          <w:sz w:val="24"/>
          <w:szCs w:val="24"/>
        </w:rPr>
        <w:t xml:space="preserve">The Session audience will be approximately </w:t>
      </w:r>
      <w:r>
        <w:rPr>
          <w:rFonts w:asciiTheme="minorHAnsi" w:hAnsiTheme="minorHAnsi" w:cstheme="minorHAnsi"/>
          <w:sz w:val="24"/>
          <w:szCs w:val="24"/>
        </w:rPr>
        <w:t>5</w:t>
      </w:r>
      <w:r w:rsidRPr="001804A2">
        <w:rPr>
          <w:rFonts w:asciiTheme="minorHAnsi" w:hAnsiTheme="minorHAnsi" w:cstheme="minorHAnsi"/>
          <w:sz w:val="24"/>
          <w:szCs w:val="24"/>
        </w:rPr>
        <w:t xml:space="preserve">0 health sciences library and information professionals who are experts in health information management.  </w:t>
      </w:r>
      <w:r>
        <w:rPr>
          <w:rFonts w:asciiTheme="minorHAnsi" w:hAnsiTheme="minorHAnsi" w:cstheme="minorHAnsi"/>
          <w:sz w:val="24"/>
          <w:szCs w:val="24"/>
        </w:rPr>
        <w:t>We are hoping to entice local academic and public librarians to the conference, too.  I suspect most school librarians will not be able to attend, since school will be in session.</w:t>
      </w:r>
    </w:p>
    <w:p w:rsidR="00730213" w:rsidRPr="001804A2" w:rsidRDefault="00730213" w:rsidP="00730213">
      <w:pPr>
        <w:rPr>
          <w:rFonts w:asciiTheme="minorHAnsi" w:hAnsiTheme="minorHAnsi" w:cstheme="minorHAnsi"/>
          <w:sz w:val="24"/>
          <w:szCs w:val="24"/>
        </w:rPr>
      </w:pPr>
    </w:p>
    <w:p w:rsidR="00730213" w:rsidRPr="001804A2" w:rsidRDefault="00730213" w:rsidP="00730213">
      <w:pPr>
        <w:pStyle w:val="BodyText"/>
        <w:rPr>
          <w:rFonts w:asciiTheme="minorHAnsi" w:hAnsiTheme="minorHAnsi" w:cstheme="minorHAnsi"/>
          <w:szCs w:val="24"/>
        </w:rPr>
      </w:pPr>
      <w:r w:rsidRPr="001804A2">
        <w:rPr>
          <w:rFonts w:asciiTheme="minorHAnsi" w:hAnsiTheme="minorHAnsi" w:cstheme="minorHAnsi"/>
          <w:szCs w:val="24"/>
        </w:rPr>
        <w:t xml:space="preserve">If the following arrangements are acceptable, </w:t>
      </w:r>
      <w:r>
        <w:rPr>
          <w:rFonts w:asciiTheme="minorHAnsi" w:hAnsiTheme="minorHAnsi" w:cstheme="minorHAnsi"/>
          <w:szCs w:val="24"/>
        </w:rPr>
        <w:t xml:space="preserve">please </w:t>
      </w:r>
      <w:r w:rsidRPr="001804A2">
        <w:rPr>
          <w:rFonts w:asciiTheme="minorHAnsi" w:hAnsiTheme="minorHAnsi" w:cstheme="minorHAnsi"/>
          <w:szCs w:val="24"/>
        </w:rPr>
        <w:t xml:space="preserve">sign and return a </w:t>
      </w:r>
      <w:r>
        <w:rPr>
          <w:rFonts w:asciiTheme="minorHAnsi" w:hAnsiTheme="minorHAnsi" w:cstheme="minorHAnsi"/>
          <w:szCs w:val="24"/>
        </w:rPr>
        <w:t xml:space="preserve">scanned </w:t>
      </w:r>
      <w:r w:rsidRPr="001804A2">
        <w:rPr>
          <w:rFonts w:asciiTheme="minorHAnsi" w:hAnsiTheme="minorHAnsi" w:cstheme="minorHAnsi"/>
          <w:szCs w:val="24"/>
        </w:rPr>
        <w:t xml:space="preserve">copy of this letter by </w:t>
      </w:r>
      <w:r>
        <w:rPr>
          <w:rFonts w:asciiTheme="minorHAnsi" w:hAnsiTheme="minorHAnsi" w:cstheme="minorHAnsi"/>
          <w:b/>
          <w:szCs w:val="24"/>
        </w:rPr>
        <w:t>April 19, 2013</w:t>
      </w:r>
      <w:r w:rsidRPr="001804A2">
        <w:rPr>
          <w:rFonts w:asciiTheme="minorHAnsi" w:hAnsiTheme="minorHAnsi" w:cstheme="minorHAnsi"/>
          <w:szCs w:val="24"/>
        </w:rPr>
        <w:t xml:space="preserve">.  </w:t>
      </w:r>
    </w:p>
    <w:p w:rsidR="00730213" w:rsidRPr="001804A2" w:rsidRDefault="00730213" w:rsidP="00730213">
      <w:pPr>
        <w:rPr>
          <w:rFonts w:asciiTheme="minorHAnsi" w:hAnsiTheme="minorHAnsi" w:cstheme="minorHAnsi"/>
          <w:sz w:val="24"/>
          <w:szCs w:val="24"/>
        </w:rPr>
      </w:pPr>
    </w:p>
    <w:p w:rsidR="00730213" w:rsidRPr="001804A2" w:rsidRDefault="00730213" w:rsidP="00730213">
      <w:pPr>
        <w:spacing w:line="360" w:lineRule="auto"/>
        <w:rPr>
          <w:rFonts w:asciiTheme="minorHAnsi" w:hAnsiTheme="minorHAnsi" w:cstheme="minorHAnsi"/>
          <w:b/>
          <w:sz w:val="24"/>
          <w:szCs w:val="24"/>
        </w:rPr>
      </w:pPr>
      <w:r w:rsidRPr="001804A2">
        <w:rPr>
          <w:rFonts w:asciiTheme="minorHAnsi" w:hAnsiTheme="minorHAnsi" w:cstheme="minorHAnsi"/>
          <w:b/>
          <w:sz w:val="24"/>
          <w:szCs w:val="24"/>
        </w:rPr>
        <w:t>The Speaker Will:</w:t>
      </w:r>
    </w:p>
    <w:p w:rsidR="00730213" w:rsidRPr="001804A2" w:rsidRDefault="00730213" w:rsidP="00730213">
      <w:pPr>
        <w:numPr>
          <w:ilvl w:val="0"/>
          <w:numId w:val="74"/>
        </w:numPr>
        <w:rPr>
          <w:rFonts w:asciiTheme="minorHAnsi" w:hAnsiTheme="minorHAnsi" w:cstheme="minorHAnsi"/>
          <w:sz w:val="24"/>
          <w:szCs w:val="24"/>
        </w:rPr>
      </w:pPr>
      <w:r w:rsidRPr="001804A2">
        <w:rPr>
          <w:rFonts w:asciiTheme="minorHAnsi" w:hAnsiTheme="minorHAnsi" w:cstheme="minorHAnsi"/>
          <w:sz w:val="24"/>
          <w:szCs w:val="24"/>
        </w:rPr>
        <w:t xml:space="preserve">Conduct the Keynote Session on </w:t>
      </w:r>
      <w:r>
        <w:rPr>
          <w:rFonts w:asciiTheme="minorHAnsi" w:hAnsiTheme="minorHAnsi" w:cstheme="minorHAnsi"/>
          <w:b/>
          <w:sz w:val="24"/>
          <w:szCs w:val="24"/>
        </w:rPr>
        <w:t>September 16, 2013</w:t>
      </w:r>
      <w:r w:rsidRPr="001804A2">
        <w:rPr>
          <w:rFonts w:asciiTheme="minorHAnsi" w:hAnsiTheme="minorHAnsi" w:cstheme="minorHAnsi"/>
          <w:sz w:val="24"/>
          <w:szCs w:val="24"/>
        </w:rPr>
        <w:t xml:space="preserve">, followed by an informal Q &amp; A session – for a total of one </w:t>
      </w:r>
      <w:r>
        <w:rPr>
          <w:rFonts w:asciiTheme="minorHAnsi" w:hAnsiTheme="minorHAnsi" w:cstheme="minorHAnsi"/>
          <w:sz w:val="24"/>
          <w:szCs w:val="24"/>
        </w:rPr>
        <w:t>hour and 15 minutes.</w:t>
      </w:r>
    </w:p>
    <w:p w:rsidR="00730213" w:rsidRPr="001804A2" w:rsidRDefault="00730213" w:rsidP="00730213">
      <w:pPr>
        <w:numPr>
          <w:ilvl w:val="0"/>
          <w:numId w:val="74"/>
        </w:numPr>
        <w:rPr>
          <w:rFonts w:asciiTheme="minorHAnsi" w:hAnsiTheme="minorHAnsi" w:cstheme="minorHAnsi"/>
          <w:sz w:val="24"/>
          <w:szCs w:val="24"/>
        </w:rPr>
      </w:pPr>
      <w:r>
        <w:rPr>
          <w:rFonts w:asciiTheme="minorHAnsi" w:hAnsiTheme="minorHAnsi" w:cstheme="minorHAnsi"/>
          <w:sz w:val="24"/>
          <w:szCs w:val="24"/>
        </w:rPr>
        <w:t xml:space="preserve">Return this letter, a current photograph (if possible), </w:t>
      </w:r>
      <w:r w:rsidRPr="001804A2">
        <w:rPr>
          <w:rFonts w:asciiTheme="minorHAnsi" w:hAnsiTheme="minorHAnsi" w:cstheme="minorHAnsi"/>
          <w:sz w:val="24"/>
          <w:szCs w:val="24"/>
        </w:rPr>
        <w:t>and brief biography to promote and introduce the Session.</w:t>
      </w:r>
    </w:p>
    <w:p w:rsidR="00730213" w:rsidRPr="001804A2" w:rsidRDefault="00730213" w:rsidP="00730213">
      <w:pPr>
        <w:numPr>
          <w:ilvl w:val="0"/>
          <w:numId w:val="74"/>
        </w:numPr>
        <w:rPr>
          <w:rFonts w:asciiTheme="minorHAnsi" w:hAnsiTheme="minorHAnsi" w:cstheme="minorHAnsi"/>
          <w:sz w:val="24"/>
          <w:szCs w:val="24"/>
        </w:rPr>
      </w:pPr>
      <w:r w:rsidRPr="001804A2">
        <w:rPr>
          <w:rFonts w:asciiTheme="minorHAnsi" w:hAnsiTheme="minorHAnsi" w:cstheme="minorHAnsi"/>
          <w:sz w:val="24"/>
          <w:szCs w:val="24"/>
        </w:rPr>
        <w:t xml:space="preserve">Provide a title for the Session by </w:t>
      </w:r>
      <w:r>
        <w:rPr>
          <w:rFonts w:asciiTheme="minorHAnsi" w:hAnsiTheme="minorHAnsi" w:cstheme="minorHAnsi"/>
          <w:b/>
          <w:sz w:val="24"/>
          <w:szCs w:val="24"/>
        </w:rPr>
        <w:t>April 19th</w:t>
      </w:r>
      <w:r w:rsidRPr="001804A2">
        <w:rPr>
          <w:rFonts w:asciiTheme="minorHAnsi" w:hAnsiTheme="minorHAnsi" w:cstheme="minorHAnsi"/>
          <w:sz w:val="24"/>
          <w:szCs w:val="24"/>
        </w:rPr>
        <w:t xml:space="preserve"> or as soon as possible.</w:t>
      </w:r>
    </w:p>
    <w:p w:rsidR="00730213" w:rsidRPr="001804A2" w:rsidRDefault="00730213" w:rsidP="00730213">
      <w:pPr>
        <w:numPr>
          <w:ilvl w:val="0"/>
          <w:numId w:val="74"/>
        </w:numPr>
        <w:rPr>
          <w:rFonts w:asciiTheme="minorHAnsi" w:hAnsiTheme="minorHAnsi" w:cstheme="minorHAnsi"/>
          <w:sz w:val="24"/>
          <w:szCs w:val="24"/>
        </w:rPr>
      </w:pPr>
      <w:r w:rsidRPr="001804A2">
        <w:rPr>
          <w:rFonts w:asciiTheme="minorHAnsi" w:hAnsiTheme="minorHAnsi" w:cstheme="minorHAnsi"/>
          <w:sz w:val="24"/>
          <w:szCs w:val="24"/>
        </w:rPr>
        <w:t xml:space="preserve">Return the </w:t>
      </w:r>
      <w:r>
        <w:rPr>
          <w:rFonts w:asciiTheme="minorHAnsi" w:hAnsiTheme="minorHAnsi" w:cstheme="minorHAnsi"/>
          <w:sz w:val="24"/>
          <w:szCs w:val="24"/>
        </w:rPr>
        <w:t>attached</w:t>
      </w:r>
      <w:r w:rsidRPr="001804A2">
        <w:rPr>
          <w:rFonts w:asciiTheme="minorHAnsi" w:hAnsiTheme="minorHAnsi" w:cstheme="minorHAnsi"/>
          <w:sz w:val="24"/>
          <w:szCs w:val="24"/>
        </w:rPr>
        <w:t xml:space="preserve"> speaker profile form by </w:t>
      </w:r>
      <w:r>
        <w:rPr>
          <w:rFonts w:asciiTheme="minorHAnsi" w:hAnsiTheme="minorHAnsi" w:cstheme="minorHAnsi"/>
          <w:b/>
          <w:sz w:val="24"/>
          <w:szCs w:val="24"/>
        </w:rPr>
        <w:t>September 6th</w:t>
      </w:r>
      <w:r w:rsidRPr="001804A2">
        <w:rPr>
          <w:rFonts w:asciiTheme="minorHAnsi" w:hAnsiTheme="minorHAnsi" w:cstheme="minorHAnsi"/>
          <w:sz w:val="24"/>
          <w:szCs w:val="24"/>
        </w:rPr>
        <w:t>.</w:t>
      </w:r>
    </w:p>
    <w:p w:rsidR="00730213" w:rsidRPr="001804A2" w:rsidRDefault="00730213" w:rsidP="00730213">
      <w:pPr>
        <w:spacing w:line="360" w:lineRule="auto"/>
        <w:rPr>
          <w:rFonts w:asciiTheme="minorHAnsi" w:hAnsiTheme="minorHAnsi" w:cstheme="minorHAnsi"/>
          <w:sz w:val="24"/>
          <w:szCs w:val="24"/>
        </w:rPr>
      </w:pPr>
    </w:p>
    <w:p w:rsidR="00730213" w:rsidRPr="001804A2" w:rsidRDefault="00730213" w:rsidP="00730213">
      <w:pPr>
        <w:pStyle w:val="BodyText"/>
        <w:rPr>
          <w:rFonts w:asciiTheme="minorHAnsi" w:hAnsiTheme="minorHAnsi" w:cstheme="minorHAnsi"/>
          <w:b/>
          <w:szCs w:val="24"/>
        </w:rPr>
      </w:pPr>
      <w:r w:rsidRPr="001804A2">
        <w:rPr>
          <w:rFonts w:asciiTheme="minorHAnsi" w:hAnsiTheme="minorHAnsi" w:cstheme="minorHAnsi"/>
          <w:b/>
          <w:szCs w:val="24"/>
        </w:rPr>
        <w:t>PNC Will:</w:t>
      </w:r>
    </w:p>
    <w:p w:rsidR="00730213" w:rsidRPr="001804A2" w:rsidRDefault="00730213" w:rsidP="00730213">
      <w:pPr>
        <w:numPr>
          <w:ilvl w:val="0"/>
          <w:numId w:val="75"/>
        </w:numPr>
        <w:rPr>
          <w:rFonts w:asciiTheme="minorHAnsi" w:hAnsiTheme="minorHAnsi" w:cstheme="minorHAnsi"/>
          <w:sz w:val="24"/>
          <w:szCs w:val="24"/>
        </w:rPr>
      </w:pPr>
      <w:r w:rsidRPr="001804A2">
        <w:rPr>
          <w:rFonts w:asciiTheme="minorHAnsi" w:hAnsiTheme="minorHAnsi" w:cstheme="minorHAnsi"/>
          <w:sz w:val="24"/>
          <w:szCs w:val="24"/>
        </w:rPr>
        <w:t xml:space="preserve">Provide an honorarium of </w:t>
      </w:r>
      <w:r>
        <w:rPr>
          <w:rFonts w:asciiTheme="minorHAnsi" w:hAnsiTheme="minorHAnsi" w:cstheme="minorHAnsi"/>
          <w:b/>
          <w:sz w:val="24"/>
          <w:szCs w:val="24"/>
        </w:rPr>
        <w:t xml:space="preserve">$750. </w:t>
      </w:r>
    </w:p>
    <w:p w:rsidR="00730213" w:rsidRPr="001804A2" w:rsidRDefault="00730213" w:rsidP="00730213">
      <w:pPr>
        <w:numPr>
          <w:ilvl w:val="0"/>
          <w:numId w:val="75"/>
        </w:numPr>
        <w:rPr>
          <w:rFonts w:asciiTheme="minorHAnsi" w:hAnsiTheme="minorHAnsi" w:cstheme="minorHAnsi"/>
          <w:sz w:val="24"/>
          <w:szCs w:val="24"/>
        </w:rPr>
      </w:pPr>
      <w:r w:rsidRPr="001804A2">
        <w:rPr>
          <w:rFonts w:asciiTheme="minorHAnsi" w:hAnsiTheme="minorHAnsi" w:cstheme="minorHAnsi"/>
          <w:sz w:val="24"/>
          <w:szCs w:val="24"/>
        </w:rPr>
        <w:t xml:space="preserve">Reimburse expenses for round trip coach </w:t>
      </w:r>
      <w:proofErr w:type="gramStart"/>
      <w:r w:rsidRPr="001804A2">
        <w:rPr>
          <w:rFonts w:asciiTheme="minorHAnsi" w:hAnsiTheme="minorHAnsi" w:cstheme="minorHAnsi"/>
          <w:sz w:val="24"/>
          <w:szCs w:val="24"/>
        </w:rPr>
        <w:t>transportation,</w:t>
      </w:r>
      <w:proofErr w:type="gramEnd"/>
      <w:r w:rsidRPr="001804A2">
        <w:rPr>
          <w:rFonts w:asciiTheme="minorHAnsi" w:hAnsiTheme="minorHAnsi" w:cstheme="minorHAnsi"/>
          <w:sz w:val="24"/>
          <w:szCs w:val="24"/>
        </w:rPr>
        <w:t xml:space="preserve"> </w:t>
      </w:r>
      <w:r>
        <w:rPr>
          <w:rFonts w:asciiTheme="minorHAnsi" w:hAnsiTheme="minorHAnsi" w:cstheme="minorHAnsi"/>
          <w:sz w:val="24"/>
          <w:szCs w:val="24"/>
        </w:rPr>
        <w:t>two</w:t>
      </w:r>
      <w:r w:rsidRPr="001804A2">
        <w:rPr>
          <w:rFonts w:asciiTheme="minorHAnsi" w:hAnsiTheme="minorHAnsi" w:cstheme="minorHAnsi"/>
          <w:sz w:val="24"/>
          <w:szCs w:val="24"/>
        </w:rPr>
        <w:t xml:space="preserve"> night’s lodging </w:t>
      </w:r>
      <w:r>
        <w:rPr>
          <w:rFonts w:asciiTheme="minorHAnsi" w:hAnsiTheme="minorHAnsi" w:cstheme="minorHAnsi"/>
          <w:sz w:val="24"/>
          <w:szCs w:val="24"/>
        </w:rPr>
        <w:t xml:space="preserve">at the Residence Inn </w:t>
      </w:r>
      <w:r w:rsidRPr="001804A2">
        <w:rPr>
          <w:rFonts w:asciiTheme="minorHAnsi" w:hAnsiTheme="minorHAnsi" w:cstheme="minorHAnsi"/>
          <w:sz w:val="24"/>
          <w:szCs w:val="24"/>
        </w:rPr>
        <w:t xml:space="preserve">and meals.  </w:t>
      </w:r>
      <w:r>
        <w:rPr>
          <w:rFonts w:asciiTheme="minorHAnsi" w:hAnsiTheme="minorHAnsi" w:cstheme="minorHAnsi"/>
          <w:sz w:val="24"/>
          <w:szCs w:val="24"/>
        </w:rPr>
        <w:t>Please</w:t>
      </w:r>
      <w:r w:rsidRPr="001804A2">
        <w:rPr>
          <w:rFonts w:asciiTheme="minorHAnsi" w:hAnsiTheme="minorHAnsi" w:cstheme="minorHAnsi"/>
          <w:sz w:val="24"/>
          <w:szCs w:val="24"/>
        </w:rPr>
        <w:t xml:space="preserve"> complete and return the </w:t>
      </w:r>
      <w:r>
        <w:rPr>
          <w:rFonts w:asciiTheme="minorHAnsi" w:hAnsiTheme="minorHAnsi" w:cstheme="minorHAnsi"/>
          <w:sz w:val="24"/>
          <w:szCs w:val="24"/>
        </w:rPr>
        <w:t>attached</w:t>
      </w:r>
      <w:r w:rsidRPr="001804A2">
        <w:rPr>
          <w:rFonts w:asciiTheme="minorHAnsi" w:hAnsiTheme="minorHAnsi" w:cstheme="minorHAnsi"/>
          <w:sz w:val="24"/>
          <w:szCs w:val="24"/>
        </w:rPr>
        <w:t xml:space="preserve"> expense report</w:t>
      </w:r>
      <w:r>
        <w:rPr>
          <w:rFonts w:asciiTheme="minorHAnsi" w:hAnsiTheme="minorHAnsi" w:cstheme="minorHAnsi"/>
          <w:sz w:val="24"/>
          <w:szCs w:val="24"/>
        </w:rPr>
        <w:t xml:space="preserve"> </w:t>
      </w:r>
      <w:r w:rsidRPr="001804A2">
        <w:rPr>
          <w:rFonts w:asciiTheme="minorHAnsi" w:hAnsiTheme="minorHAnsi" w:cstheme="minorHAnsi"/>
          <w:sz w:val="24"/>
          <w:szCs w:val="24"/>
        </w:rPr>
        <w:t xml:space="preserve">within 30 days following </w:t>
      </w:r>
      <w:r>
        <w:rPr>
          <w:rFonts w:asciiTheme="minorHAnsi" w:hAnsiTheme="minorHAnsi" w:cstheme="minorHAnsi"/>
          <w:sz w:val="24"/>
          <w:szCs w:val="24"/>
        </w:rPr>
        <w:t>your</w:t>
      </w:r>
      <w:r w:rsidRPr="001804A2">
        <w:rPr>
          <w:rFonts w:asciiTheme="minorHAnsi" w:hAnsiTheme="minorHAnsi" w:cstheme="minorHAnsi"/>
          <w:sz w:val="24"/>
          <w:szCs w:val="24"/>
        </w:rPr>
        <w:t xml:space="preserve"> Session.</w:t>
      </w:r>
    </w:p>
    <w:p w:rsidR="00730213" w:rsidRPr="001804A2" w:rsidRDefault="00730213" w:rsidP="00730213">
      <w:pPr>
        <w:numPr>
          <w:ilvl w:val="0"/>
          <w:numId w:val="75"/>
        </w:numPr>
        <w:rPr>
          <w:rFonts w:asciiTheme="minorHAnsi" w:hAnsiTheme="minorHAnsi" w:cstheme="minorHAnsi"/>
          <w:sz w:val="24"/>
          <w:szCs w:val="24"/>
        </w:rPr>
      </w:pPr>
      <w:r w:rsidRPr="001804A2">
        <w:rPr>
          <w:rFonts w:asciiTheme="minorHAnsi" w:hAnsiTheme="minorHAnsi" w:cstheme="minorHAnsi"/>
          <w:sz w:val="24"/>
          <w:szCs w:val="24"/>
        </w:rPr>
        <w:t xml:space="preserve">Provide suitable facilities for the Session </w:t>
      </w:r>
      <w:r>
        <w:rPr>
          <w:rFonts w:asciiTheme="minorHAnsi" w:hAnsiTheme="minorHAnsi" w:cstheme="minorHAnsi"/>
          <w:sz w:val="24"/>
          <w:szCs w:val="24"/>
        </w:rPr>
        <w:t>including specified</w:t>
      </w:r>
      <w:r w:rsidRPr="001804A2">
        <w:rPr>
          <w:rFonts w:asciiTheme="minorHAnsi" w:hAnsiTheme="minorHAnsi" w:cstheme="minorHAnsi"/>
          <w:sz w:val="24"/>
          <w:szCs w:val="24"/>
        </w:rPr>
        <w:t xml:space="preserve"> audio-visual equipment.</w:t>
      </w:r>
    </w:p>
    <w:p w:rsidR="00730213" w:rsidRPr="001804A2" w:rsidRDefault="00730213" w:rsidP="00730213">
      <w:pPr>
        <w:numPr>
          <w:ilvl w:val="0"/>
          <w:numId w:val="75"/>
        </w:numPr>
        <w:rPr>
          <w:rFonts w:asciiTheme="minorHAnsi" w:hAnsiTheme="minorHAnsi" w:cstheme="minorHAnsi"/>
          <w:sz w:val="24"/>
          <w:szCs w:val="24"/>
        </w:rPr>
      </w:pPr>
      <w:r>
        <w:rPr>
          <w:rFonts w:asciiTheme="minorHAnsi" w:hAnsiTheme="minorHAnsi" w:cstheme="minorHAnsi"/>
          <w:sz w:val="24"/>
          <w:szCs w:val="24"/>
        </w:rPr>
        <w:t>Provide compli</w:t>
      </w:r>
      <w:r w:rsidRPr="001804A2">
        <w:rPr>
          <w:rFonts w:asciiTheme="minorHAnsi" w:hAnsiTheme="minorHAnsi" w:cstheme="minorHAnsi"/>
          <w:sz w:val="24"/>
          <w:szCs w:val="24"/>
        </w:rPr>
        <w:t xml:space="preserve">mentary Inclusive Registration to the meeting.  Your registration materials will be given to you </w:t>
      </w:r>
      <w:r>
        <w:rPr>
          <w:rFonts w:asciiTheme="minorHAnsi" w:hAnsiTheme="minorHAnsi" w:cstheme="minorHAnsi"/>
          <w:sz w:val="24"/>
          <w:szCs w:val="24"/>
        </w:rPr>
        <w:t>on September 16th</w:t>
      </w:r>
      <w:r w:rsidRPr="001804A2">
        <w:rPr>
          <w:rFonts w:asciiTheme="minorHAnsi" w:hAnsiTheme="minorHAnsi" w:cstheme="minorHAnsi"/>
          <w:sz w:val="24"/>
          <w:szCs w:val="24"/>
        </w:rPr>
        <w:t>.</w:t>
      </w:r>
    </w:p>
    <w:p w:rsidR="00730213" w:rsidRPr="001804A2" w:rsidRDefault="00730213" w:rsidP="00730213">
      <w:pPr>
        <w:spacing w:line="360" w:lineRule="auto"/>
        <w:rPr>
          <w:rFonts w:asciiTheme="minorHAnsi" w:hAnsiTheme="minorHAnsi" w:cstheme="minorHAnsi"/>
          <w:sz w:val="24"/>
          <w:szCs w:val="24"/>
        </w:rPr>
      </w:pPr>
    </w:p>
    <w:p w:rsidR="00730213" w:rsidRPr="001804A2" w:rsidRDefault="00730213" w:rsidP="00730213">
      <w:pPr>
        <w:pStyle w:val="BodyText"/>
        <w:rPr>
          <w:rFonts w:asciiTheme="minorHAnsi" w:hAnsiTheme="minorHAnsi" w:cstheme="minorHAnsi"/>
          <w:szCs w:val="24"/>
        </w:rPr>
      </w:pPr>
      <w:r w:rsidRPr="001804A2">
        <w:rPr>
          <w:rFonts w:asciiTheme="minorHAnsi" w:hAnsiTheme="minorHAnsi" w:cstheme="minorHAnsi"/>
          <w:szCs w:val="24"/>
        </w:rPr>
        <w:t>If for any reason beyond the control of the Speaker or PNC, the Session cannot be convened, the parties will notify one another as soon as possible and endeavor to agree on a substitute.  Where circumstances are such that adequate notice cannot be given or no substitute can be agreed on, this agreement shall be deemed canceled.</w:t>
      </w:r>
    </w:p>
    <w:p w:rsidR="00730213" w:rsidRPr="001804A2" w:rsidRDefault="00730213" w:rsidP="00730213">
      <w:pPr>
        <w:spacing w:line="360" w:lineRule="auto"/>
        <w:rPr>
          <w:rFonts w:asciiTheme="minorHAnsi" w:hAnsiTheme="minorHAnsi" w:cstheme="minorHAnsi"/>
          <w:sz w:val="24"/>
          <w:szCs w:val="24"/>
        </w:rPr>
      </w:pPr>
    </w:p>
    <w:p w:rsidR="00730213" w:rsidRPr="001804A2" w:rsidRDefault="00730213" w:rsidP="00730213">
      <w:pPr>
        <w:spacing w:line="360" w:lineRule="auto"/>
        <w:rPr>
          <w:rFonts w:asciiTheme="minorHAnsi" w:hAnsiTheme="minorHAnsi" w:cstheme="minorHAnsi"/>
          <w:sz w:val="24"/>
          <w:szCs w:val="24"/>
        </w:rPr>
      </w:pPr>
      <w:r w:rsidRPr="001804A2">
        <w:rPr>
          <w:rFonts w:asciiTheme="minorHAnsi" w:hAnsiTheme="minorHAnsi" w:cstheme="minorHAnsi"/>
          <w:sz w:val="24"/>
          <w:szCs w:val="24"/>
        </w:rPr>
        <w:t>If you have questions or concerns, please feel free to contact me.</w:t>
      </w:r>
    </w:p>
    <w:p w:rsidR="00730213" w:rsidRPr="001804A2" w:rsidRDefault="00730213" w:rsidP="00730213">
      <w:pPr>
        <w:spacing w:line="360" w:lineRule="auto"/>
        <w:rPr>
          <w:rFonts w:asciiTheme="minorHAnsi" w:hAnsiTheme="minorHAnsi" w:cstheme="minorHAnsi"/>
          <w:sz w:val="24"/>
          <w:szCs w:val="24"/>
        </w:rPr>
      </w:pPr>
    </w:p>
    <w:p w:rsidR="00730213" w:rsidRPr="001804A2" w:rsidRDefault="00730213" w:rsidP="00730213">
      <w:pPr>
        <w:spacing w:line="360" w:lineRule="auto"/>
        <w:rPr>
          <w:rFonts w:asciiTheme="minorHAnsi" w:hAnsiTheme="minorHAnsi" w:cstheme="minorHAnsi"/>
          <w:sz w:val="24"/>
          <w:szCs w:val="24"/>
        </w:rPr>
      </w:pPr>
      <w:r w:rsidRPr="001804A2">
        <w:rPr>
          <w:rFonts w:asciiTheme="minorHAnsi" w:hAnsiTheme="minorHAnsi" w:cstheme="minorHAnsi"/>
          <w:sz w:val="24"/>
          <w:szCs w:val="24"/>
        </w:rPr>
        <w:t xml:space="preserve">I </w:t>
      </w:r>
      <w:r>
        <w:rPr>
          <w:rFonts w:asciiTheme="minorHAnsi" w:hAnsiTheme="minorHAnsi" w:cstheme="minorHAnsi"/>
          <w:sz w:val="24"/>
          <w:szCs w:val="24"/>
        </w:rPr>
        <w:t>attended a short presentation on the Reach Out and Read initiative at a one-day health literacy conference in Portland on 1 March.  I am very much looking</w:t>
      </w:r>
      <w:r w:rsidRPr="001804A2">
        <w:rPr>
          <w:rFonts w:asciiTheme="minorHAnsi" w:hAnsiTheme="minorHAnsi" w:cstheme="minorHAnsi"/>
          <w:sz w:val="24"/>
          <w:szCs w:val="24"/>
        </w:rPr>
        <w:t xml:space="preserve"> forward to your participation at PNC’s Annual Meeting.</w:t>
      </w:r>
    </w:p>
    <w:p w:rsidR="00730213" w:rsidRPr="001804A2" w:rsidRDefault="00730213" w:rsidP="00730213">
      <w:pPr>
        <w:spacing w:line="360" w:lineRule="auto"/>
        <w:rPr>
          <w:rFonts w:asciiTheme="minorHAnsi" w:hAnsiTheme="minorHAnsi" w:cstheme="minorHAnsi"/>
          <w:sz w:val="24"/>
          <w:szCs w:val="24"/>
        </w:rPr>
      </w:pPr>
    </w:p>
    <w:p w:rsidR="00730213" w:rsidRPr="001804A2" w:rsidRDefault="00730213" w:rsidP="00730213">
      <w:pPr>
        <w:spacing w:line="360" w:lineRule="auto"/>
        <w:rPr>
          <w:rFonts w:asciiTheme="minorHAnsi" w:hAnsiTheme="minorHAnsi" w:cstheme="minorHAnsi"/>
          <w:sz w:val="24"/>
          <w:szCs w:val="24"/>
        </w:rPr>
      </w:pPr>
      <w:r w:rsidRPr="001804A2">
        <w:rPr>
          <w:rFonts w:asciiTheme="minorHAnsi" w:hAnsiTheme="minorHAnsi" w:cstheme="minorHAnsi"/>
          <w:sz w:val="24"/>
          <w:szCs w:val="24"/>
        </w:rPr>
        <w:t>Sincerely,</w:t>
      </w:r>
    </w:p>
    <w:p w:rsidR="00730213" w:rsidRPr="001804A2" w:rsidRDefault="00730213" w:rsidP="00730213">
      <w:pPr>
        <w:spacing w:line="360" w:lineRule="auto"/>
        <w:rPr>
          <w:rFonts w:asciiTheme="minorHAnsi" w:hAnsiTheme="minorHAnsi" w:cstheme="minorHAnsi"/>
          <w:sz w:val="24"/>
          <w:szCs w:val="24"/>
        </w:rPr>
      </w:pPr>
    </w:p>
    <w:p w:rsidR="00730213" w:rsidRPr="001804A2" w:rsidRDefault="00730213" w:rsidP="00730213">
      <w:pPr>
        <w:spacing w:line="360" w:lineRule="auto"/>
        <w:rPr>
          <w:rFonts w:asciiTheme="minorHAnsi" w:hAnsiTheme="minorHAnsi" w:cstheme="minorHAnsi"/>
          <w:sz w:val="24"/>
          <w:szCs w:val="24"/>
        </w:rPr>
      </w:pPr>
    </w:p>
    <w:p w:rsidR="00730213" w:rsidRPr="001804A2" w:rsidRDefault="00730213" w:rsidP="00730213">
      <w:pPr>
        <w:rPr>
          <w:rFonts w:asciiTheme="minorHAnsi" w:hAnsiTheme="minorHAnsi" w:cstheme="minorHAnsi"/>
          <w:sz w:val="24"/>
          <w:szCs w:val="24"/>
        </w:rPr>
      </w:pPr>
      <w:r w:rsidRPr="001804A2">
        <w:rPr>
          <w:rFonts w:asciiTheme="minorHAnsi" w:hAnsiTheme="minorHAnsi" w:cstheme="minorHAnsi"/>
          <w:sz w:val="24"/>
          <w:szCs w:val="24"/>
        </w:rPr>
        <w:t>Kathleen Murray</w:t>
      </w:r>
    </w:p>
    <w:p w:rsidR="00730213" w:rsidRPr="001804A2" w:rsidRDefault="00730213" w:rsidP="00730213">
      <w:pPr>
        <w:rPr>
          <w:rFonts w:asciiTheme="minorHAnsi" w:hAnsiTheme="minorHAnsi" w:cstheme="minorHAnsi"/>
          <w:sz w:val="24"/>
          <w:szCs w:val="24"/>
        </w:rPr>
      </w:pPr>
      <w:r w:rsidRPr="001804A2">
        <w:rPr>
          <w:rFonts w:asciiTheme="minorHAnsi" w:hAnsiTheme="minorHAnsi" w:cstheme="minorHAnsi"/>
          <w:sz w:val="24"/>
          <w:szCs w:val="24"/>
        </w:rPr>
        <w:t>Program Chair, Pacific Northwest Chapter of the Medical Library Association</w:t>
      </w:r>
    </w:p>
    <w:p w:rsidR="00730213" w:rsidRPr="001804A2" w:rsidRDefault="00730213" w:rsidP="00730213">
      <w:pPr>
        <w:rPr>
          <w:rFonts w:asciiTheme="minorHAnsi" w:hAnsiTheme="minorHAnsi" w:cstheme="minorHAnsi"/>
          <w:sz w:val="24"/>
          <w:szCs w:val="24"/>
        </w:rPr>
      </w:pPr>
      <w:r w:rsidRPr="001804A2">
        <w:rPr>
          <w:rFonts w:asciiTheme="minorHAnsi" w:hAnsiTheme="minorHAnsi" w:cstheme="minorHAnsi"/>
          <w:sz w:val="24"/>
          <w:szCs w:val="24"/>
        </w:rPr>
        <w:t>University of Alaska Anchorage</w:t>
      </w:r>
    </w:p>
    <w:p w:rsidR="00730213" w:rsidRPr="001804A2" w:rsidRDefault="00730213" w:rsidP="00730213">
      <w:pPr>
        <w:rPr>
          <w:rFonts w:asciiTheme="minorHAnsi" w:hAnsiTheme="minorHAnsi" w:cstheme="minorHAnsi"/>
          <w:sz w:val="24"/>
          <w:szCs w:val="24"/>
        </w:rPr>
      </w:pPr>
      <w:r w:rsidRPr="001804A2">
        <w:rPr>
          <w:rFonts w:asciiTheme="minorHAnsi" w:hAnsiTheme="minorHAnsi" w:cstheme="minorHAnsi"/>
          <w:sz w:val="24"/>
          <w:szCs w:val="24"/>
        </w:rPr>
        <w:t xml:space="preserve">Consortium Library / </w:t>
      </w:r>
      <w:r>
        <w:rPr>
          <w:rFonts w:asciiTheme="minorHAnsi" w:hAnsiTheme="minorHAnsi" w:cstheme="minorHAnsi"/>
          <w:sz w:val="24"/>
          <w:szCs w:val="24"/>
        </w:rPr>
        <w:t>Alaska Medical Library</w:t>
      </w:r>
    </w:p>
    <w:p w:rsidR="00730213" w:rsidRPr="001804A2" w:rsidRDefault="00730213" w:rsidP="00730213">
      <w:pPr>
        <w:rPr>
          <w:rFonts w:asciiTheme="minorHAnsi" w:hAnsiTheme="minorHAnsi" w:cstheme="minorHAnsi"/>
          <w:sz w:val="24"/>
          <w:szCs w:val="24"/>
        </w:rPr>
      </w:pPr>
      <w:r w:rsidRPr="001804A2">
        <w:rPr>
          <w:rFonts w:asciiTheme="minorHAnsi" w:hAnsiTheme="minorHAnsi" w:cstheme="minorHAnsi"/>
          <w:sz w:val="24"/>
          <w:szCs w:val="24"/>
        </w:rPr>
        <w:t>3211 Providence Dr.</w:t>
      </w:r>
    </w:p>
    <w:p w:rsidR="00730213" w:rsidRPr="001804A2" w:rsidRDefault="00730213" w:rsidP="00730213">
      <w:pPr>
        <w:rPr>
          <w:rFonts w:asciiTheme="minorHAnsi" w:hAnsiTheme="minorHAnsi" w:cstheme="minorHAnsi"/>
          <w:sz w:val="24"/>
          <w:szCs w:val="24"/>
        </w:rPr>
      </w:pPr>
      <w:r w:rsidRPr="001804A2">
        <w:rPr>
          <w:rFonts w:asciiTheme="minorHAnsi" w:hAnsiTheme="minorHAnsi" w:cstheme="minorHAnsi"/>
          <w:sz w:val="24"/>
          <w:szCs w:val="24"/>
        </w:rPr>
        <w:t>Anchorage, AK  99508</w:t>
      </w:r>
    </w:p>
    <w:p w:rsidR="00730213" w:rsidRPr="001804A2" w:rsidRDefault="00730213" w:rsidP="00730213">
      <w:pPr>
        <w:rPr>
          <w:rFonts w:asciiTheme="minorHAnsi" w:hAnsiTheme="minorHAnsi" w:cstheme="minorHAnsi"/>
          <w:sz w:val="24"/>
          <w:szCs w:val="24"/>
        </w:rPr>
      </w:pPr>
    </w:p>
    <w:p w:rsidR="00730213" w:rsidRPr="001804A2" w:rsidRDefault="00730213" w:rsidP="00730213">
      <w:pPr>
        <w:rPr>
          <w:rFonts w:asciiTheme="minorHAnsi" w:hAnsiTheme="minorHAnsi" w:cstheme="minorHAnsi"/>
          <w:sz w:val="24"/>
          <w:szCs w:val="24"/>
        </w:rPr>
      </w:pPr>
    </w:p>
    <w:p w:rsidR="00730213" w:rsidRPr="001804A2" w:rsidRDefault="00730213" w:rsidP="00730213">
      <w:pPr>
        <w:spacing w:line="360" w:lineRule="auto"/>
        <w:rPr>
          <w:rFonts w:asciiTheme="minorHAnsi" w:hAnsiTheme="minorHAnsi" w:cstheme="minorHAnsi"/>
          <w:b/>
          <w:sz w:val="24"/>
          <w:szCs w:val="24"/>
        </w:rPr>
      </w:pPr>
      <w:r w:rsidRPr="001804A2">
        <w:rPr>
          <w:rFonts w:asciiTheme="minorHAnsi" w:hAnsiTheme="minorHAnsi" w:cstheme="minorHAnsi"/>
          <w:b/>
          <w:sz w:val="24"/>
          <w:szCs w:val="24"/>
        </w:rPr>
        <w:t>Agreed and Accepted:</w:t>
      </w:r>
    </w:p>
    <w:p w:rsidR="00730213" w:rsidRPr="001804A2" w:rsidRDefault="00730213" w:rsidP="00730213">
      <w:pPr>
        <w:spacing w:line="360" w:lineRule="auto"/>
        <w:rPr>
          <w:rFonts w:asciiTheme="minorHAnsi" w:hAnsiTheme="minorHAnsi" w:cstheme="minorHAnsi"/>
          <w:sz w:val="24"/>
          <w:szCs w:val="24"/>
        </w:rPr>
      </w:pPr>
      <w:r w:rsidRPr="001804A2">
        <w:rPr>
          <w:rFonts w:asciiTheme="minorHAnsi" w:hAnsiTheme="minorHAnsi" w:cstheme="minorHAnsi"/>
          <w:sz w:val="24"/>
          <w:szCs w:val="24"/>
        </w:rPr>
        <w:t>Signature:</w:t>
      </w:r>
      <w:r w:rsidRPr="001804A2">
        <w:rPr>
          <w:rFonts w:asciiTheme="minorHAnsi" w:hAnsiTheme="minorHAnsi" w:cstheme="minorHAnsi"/>
          <w:sz w:val="24"/>
          <w:szCs w:val="24"/>
        </w:rPr>
        <w:tab/>
        <w:t>_________________________________</w:t>
      </w:r>
    </w:p>
    <w:p w:rsidR="00730213" w:rsidRPr="001804A2" w:rsidRDefault="00730213" w:rsidP="00730213">
      <w:pPr>
        <w:spacing w:line="360" w:lineRule="auto"/>
        <w:rPr>
          <w:rFonts w:asciiTheme="minorHAnsi" w:hAnsiTheme="minorHAnsi" w:cstheme="minorHAnsi"/>
          <w:sz w:val="24"/>
          <w:szCs w:val="24"/>
        </w:rPr>
      </w:pPr>
      <w:r w:rsidRPr="001804A2">
        <w:rPr>
          <w:rFonts w:asciiTheme="minorHAnsi" w:hAnsiTheme="minorHAnsi" w:cstheme="minorHAnsi"/>
          <w:sz w:val="24"/>
          <w:szCs w:val="24"/>
        </w:rPr>
        <w:t>Date:</w:t>
      </w:r>
      <w:r w:rsidRPr="001804A2">
        <w:rPr>
          <w:rFonts w:asciiTheme="minorHAnsi" w:hAnsiTheme="minorHAnsi" w:cstheme="minorHAnsi"/>
          <w:sz w:val="24"/>
          <w:szCs w:val="24"/>
        </w:rPr>
        <w:tab/>
      </w:r>
      <w:r w:rsidRPr="001804A2">
        <w:rPr>
          <w:rFonts w:asciiTheme="minorHAnsi" w:hAnsiTheme="minorHAnsi" w:cstheme="minorHAnsi"/>
          <w:sz w:val="24"/>
          <w:szCs w:val="24"/>
        </w:rPr>
        <w:tab/>
        <w:t>________________________</w:t>
      </w:r>
    </w:p>
    <w:p w:rsidR="00730213" w:rsidRPr="001804A2" w:rsidRDefault="00730213" w:rsidP="00730213">
      <w:pPr>
        <w:rPr>
          <w:rFonts w:asciiTheme="minorHAnsi" w:hAnsiTheme="minorHAnsi" w:cstheme="minorHAnsi"/>
          <w:sz w:val="24"/>
          <w:szCs w:val="24"/>
        </w:rPr>
      </w:pPr>
    </w:p>
    <w:p w:rsidR="00730213" w:rsidRPr="001804A2" w:rsidRDefault="00730213" w:rsidP="00730213">
      <w:pPr>
        <w:rPr>
          <w:rFonts w:asciiTheme="minorHAnsi" w:hAnsiTheme="minorHAnsi" w:cstheme="minorHAnsi"/>
          <w:sz w:val="24"/>
          <w:szCs w:val="24"/>
        </w:rPr>
      </w:pPr>
    </w:p>
    <w:p w:rsidR="00730213" w:rsidRPr="001804A2" w:rsidRDefault="00730213" w:rsidP="00730213">
      <w:pPr>
        <w:rPr>
          <w:rFonts w:asciiTheme="minorHAnsi" w:hAnsiTheme="minorHAnsi" w:cstheme="minorHAnsi"/>
          <w:sz w:val="24"/>
          <w:szCs w:val="24"/>
        </w:rPr>
      </w:pPr>
      <w:r>
        <w:rPr>
          <w:rFonts w:asciiTheme="minorHAnsi" w:hAnsiTheme="minorHAnsi" w:cstheme="minorHAnsi"/>
          <w:sz w:val="24"/>
          <w:szCs w:val="24"/>
        </w:rPr>
        <w:t>Attachments</w:t>
      </w:r>
      <w:r w:rsidRPr="001804A2">
        <w:rPr>
          <w:rFonts w:asciiTheme="minorHAnsi" w:hAnsiTheme="minorHAnsi" w:cstheme="minorHAnsi"/>
          <w:sz w:val="24"/>
          <w:szCs w:val="24"/>
        </w:rPr>
        <w:t>:</w:t>
      </w:r>
      <w:r w:rsidRPr="001804A2">
        <w:rPr>
          <w:rFonts w:asciiTheme="minorHAnsi" w:hAnsiTheme="minorHAnsi" w:cstheme="minorHAnsi"/>
          <w:sz w:val="24"/>
          <w:szCs w:val="24"/>
        </w:rPr>
        <w:tab/>
      </w:r>
      <w:r w:rsidRPr="001804A2">
        <w:rPr>
          <w:rFonts w:asciiTheme="minorHAnsi" w:hAnsiTheme="minorHAnsi" w:cstheme="minorHAnsi"/>
          <w:sz w:val="24"/>
          <w:szCs w:val="24"/>
        </w:rPr>
        <w:tab/>
        <w:t>Speaker Profile Form</w:t>
      </w:r>
    </w:p>
    <w:p w:rsidR="00730213" w:rsidRPr="001804A2" w:rsidRDefault="00730213" w:rsidP="00730213">
      <w:pPr>
        <w:rPr>
          <w:rFonts w:asciiTheme="minorHAnsi" w:hAnsiTheme="minorHAnsi" w:cstheme="minorHAnsi"/>
          <w:sz w:val="24"/>
          <w:szCs w:val="24"/>
        </w:rPr>
      </w:pPr>
      <w:r w:rsidRPr="001804A2">
        <w:rPr>
          <w:rFonts w:asciiTheme="minorHAnsi" w:hAnsiTheme="minorHAnsi" w:cstheme="minorHAnsi"/>
          <w:sz w:val="24"/>
          <w:szCs w:val="24"/>
        </w:rPr>
        <w:tab/>
      </w:r>
      <w:r w:rsidRPr="001804A2">
        <w:rPr>
          <w:rFonts w:asciiTheme="minorHAnsi" w:hAnsiTheme="minorHAnsi" w:cstheme="minorHAnsi"/>
          <w:sz w:val="24"/>
          <w:szCs w:val="24"/>
        </w:rPr>
        <w:tab/>
      </w:r>
      <w:r w:rsidRPr="001804A2">
        <w:rPr>
          <w:rFonts w:asciiTheme="minorHAnsi" w:hAnsiTheme="minorHAnsi" w:cstheme="minorHAnsi"/>
          <w:sz w:val="24"/>
          <w:szCs w:val="24"/>
        </w:rPr>
        <w:tab/>
        <w:t>Expense Report</w:t>
      </w:r>
    </w:p>
    <w:p w:rsidR="00701E55" w:rsidRPr="00730213" w:rsidRDefault="00730213" w:rsidP="00701E55">
      <w:pPr>
        <w:rPr>
          <w:b/>
        </w:rPr>
      </w:pPr>
      <w:r>
        <w:rPr>
          <w:b/>
        </w:rPr>
        <w:t xml:space="preserve">F.  Sample </w:t>
      </w:r>
      <w:r w:rsidRPr="00730213">
        <w:rPr>
          <w:b/>
        </w:rPr>
        <w:t>Speaker Profile Form</w:t>
      </w:r>
    </w:p>
    <w:p w:rsidR="00730213" w:rsidRDefault="00730213" w:rsidP="00701E55"/>
    <w:p w:rsidR="00730213" w:rsidRPr="00D75A89" w:rsidRDefault="00730213" w:rsidP="00730213">
      <w:pPr>
        <w:pStyle w:val="Title"/>
        <w:rPr>
          <w:rFonts w:asciiTheme="minorHAnsi" w:hAnsiTheme="minorHAnsi" w:cstheme="minorHAnsi"/>
          <w:b/>
          <w:sz w:val="22"/>
          <w:szCs w:val="22"/>
        </w:rPr>
      </w:pPr>
      <w:r w:rsidRPr="00D75A89">
        <w:rPr>
          <w:rFonts w:asciiTheme="minorHAnsi" w:hAnsiTheme="minorHAnsi" w:cstheme="minorHAnsi"/>
          <w:b/>
          <w:sz w:val="22"/>
          <w:szCs w:val="22"/>
        </w:rPr>
        <w:t>Speaker Profile Form</w:t>
      </w:r>
    </w:p>
    <w:p w:rsidR="00730213" w:rsidRPr="00D75A89" w:rsidRDefault="00730213" w:rsidP="00730213">
      <w:pPr>
        <w:rPr>
          <w:rFonts w:asciiTheme="minorHAnsi" w:hAnsiTheme="minorHAnsi" w:cstheme="minorHAnsi"/>
          <w:sz w:val="22"/>
          <w:szCs w:val="22"/>
        </w:rPr>
      </w:pPr>
    </w:p>
    <w:p w:rsidR="00730213" w:rsidRPr="00D75A89" w:rsidRDefault="00730213" w:rsidP="00730213">
      <w:pPr>
        <w:rPr>
          <w:rFonts w:asciiTheme="minorHAnsi" w:hAnsiTheme="minorHAnsi" w:cstheme="minorHAnsi"/>
          <w:sz w:val="22"/>
          <w:szCs w:val="22"/>
        </w:rPr>
      </w:pPr>
    </w:p>
    <w:p w:rsidR="00730213" w:rsidRPr="00D75A89" w:rsidRDefault="00730213" w:rsidP="00730213">
      <w:pPr>
        <w:pStyle w:val="Heading2"/>
        <w:rPr>
          <w:rFonts w:asciiTheme="minorHAnsi" w:hAnsiTheme="minorHAnsi" w:cstheme="minorHAnsi"/>
          <w:sz w:val="22"/>
          <w:szCs w:val="22"/>
        </w:rPr>
      </w:pPr>
      <w:r w:rsidRPr="00D75A89">
        <w:rPr>
          <w:rFonts w:asciiTheme="minorHAnsi" w:hAnsiTheme="minorHAnsi" w:cstheme="minorHAnsi"/>
          <w:sz w:val="22"/>
          <w:szCs w:val="22"/>
        </w:rPr>
        <w:t>Contact Information</w:t>
      </w:r>
    </w:p>
    <w:p w:rsidR="00730213" w:rsidRPr="00D75A89" w:rsidRDefault="00730213" w:rsidP="00730213">
      <w:pPr>
        <w:rPr>
          <w:rFonts w:asciiTheme="minorHAnsi" w:hAnsiTheme="minorHAnsi" w:cstheme="minorHAnsi"/>
          <w:sz w:val="22"/>
          <w:szCs w:val="22"/>
        </w:rPr>
      </w:pPr>
    </w:p>
    <w:p w:rsidR="00730213" w:rsidRPr="00D75A89" w:rsidRDefault="00730213" w:rsidP="00730213">
      <w:pPr>
        <w:pStyle w:val="Heading1"/>
        <w:spacing w:line="360" w:lineRule="auto"/>
        <w:ind w:left="288"/>
        <w:rPr>
          <w:rFonts w:asciiTheme="minorHAnsi" w:hAnsiTheme="minorHAnsi" w:cstheme="minorHAnsi"/>
          <w:sz w:val="22"/>
          <w:szCs w:val="22"/>
        </w:rPr>
      </w:pPr>
      <w:r w:rsidRPr="00D75A89">
        <w:rPr>
          <w:rFonts w:asciiTheme="minorHAnsi" w:hAnsiTheme="minorHAnsi" w:cstheme="minorHAnsi"/>
          <w:sz w:val="22"/>
          <w:szCs w:val="22"/>
        </w:rPr>
        <w:t>Name:</w:t>
      </w:r>
      <w:r w:rsidRPr="00D75A8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75A89">
        <w:rPr>
          <w:rFonts w:asciiTheme="minorHAnsi" w:hAnsiTheme="minorHAnsi" w:cstheme="minorHAnsi"/>
          <w:sz w:val="22"/>
          <w:szCs w:val="22"/>
        </w:rPr>
        <w:t>________________________________</w:t>
      </w:r>
    </w:p>
    <w:p w:rsidR="00730213" w:rsidRDefault="00730213" w:rsidP="00730213">
      <w:pPr>
        <w:spacing w:line="360" w:lineRule="auto"/>
        <w:ind w:left="288"/>
        <w:rPr>
          <w:rFonts w:asciiTheme="minorHAnsi" w:hAnsiTheme="minorHAnsi" w:cstheme="minorHAnsi"/>
          <w:sz w:val="22"/>
          <w:szCs w:val="22"/>
        </w:rPr>
      </w:pPr>
      <w:r>
        <w:rPr>
          <w:rFonts w:asciiTheme="minorHAnsi" w:hAnsiTheme="minorHAnsi" w:cstheme="minorHAnsi"/>
          <w:sz w:val="22"/>
          <w:szCs w:val="22"/>
        </w:rPr>
        <w:t xml:space="preserve">Work </w:t>
      </w:r>
      <w:r w:rsidRPr="00D75A89">
        <w:rPr>
          <w:rFonts w:asciiTheme="minorHAnsi" w:hAnsiTheme="minorHAnsi" w:cstheme="minorHAnsi"/>
          <w:sz w:val="22"/>
          <w:szCs w:val="22"/>
        </w:rPr>
        <w:t>Phone:</w:t>
      </w:r>
      <w:r w:rsidRPr="00D75A89">
        <w:rPr>
          <w:rFonts w:asciiTheme="minorHAnsi" w:hAnsiTheme="minorHAnsi" w:cstheme="minorHAnsi"/>
          <w:sz w:val="22"/>
          <w:szCs w:val="22"/>
        </w:rPr>
        <w:tab/>
      </w:r>
      <w:r w:rsidRPr="00D75A89">
        <w:rPr>
          <w:rFonts w:asciiTheme="minorHAnsi" w:hAnsiTheme="minorHAnsi" w:cstheme="minorHAnsi"/>
          <w:sz w:val="22"/>
          <w:szCs w:val="22"/>
        </w:rPr>
        <w:tab/>
        <w:t>________________________________</w:t>
      </w:r>
    </w:p>
    <w:p w:rsidR="00730213" w:rsidRPr="00D75A89" w:rsidRDefault="00730213" w:rsidP="00730213">
      <w:pPr>
        <w:spacing w:line="360" w:lineRule="auto"/>
        <w:ind w:left="288"/>
        <w:rPr>
          <w:rFonts w:asciiTheme="minorHAnsi" w:hAnsiTheme="minorHAnsi" w:cstheme="minorHAnsi"/>
          <w:sz w:val="22"/>
          <w:szCs w:val="22"/>
        </w:rPr>
      </w:pPr>
      <w:r>
        <w:rPr>
          <w:rFonts w:asciiTheme="minorHAnsi" w:hAnsiTheme="minorHAnsi" w:cstheme="minorHAnsi"/>
          <w:sz w:val="22"/>
          <w:szCs w:val="22"/>
        </w:rPr>
        <w:t>Cell Phone: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________________________________ (not required)</w:t>
      </w:r>
    </w:p>
    <w:p w:rsidR="00730213" w:rsidRPr="00D75A89" w:rsidRDefault="00730213" w:rsidP="00730213">
      <w:pPr>
        <w:spacing w:line="360" w:lineRule="auto"/>
        <w:ind w:left="288"/>
        <w:rPr>
          <w:rFonts w:asciiTheme="minorHAnsi" w:hAnsiTheme="minorHAnsi" w:cstheme="minorHAnsi"/>
          <w:sz w:val="22"/>
          <w:szCs w:val="22"/>
        </w:rPr>
      </w:pPr>
      <w:r w:rsidRPr="00D75A89">
        <w:rPr>
          <w:rFonts w:asciiTheme="minorHAnsi" w:hAnsiTheme="minorHAnsi" w:cstheme="minorHAnsi"/>
          <w:sz w:val="22"/>
          <w:szCs w:val="22"/>
        </w:rPr>
        <w:t>Email address:</w:t>
      </w:r>
      <w:r w:rsidRPr="00D75A89">
        <w:rPr>
          <w:rFonts w:asciiTheme="minorHAnsi" w:hAnsiTheme="minorHAnsi" w:cstheme="minorHAnsi"/>
          <w:sz w:val="22"/>
          <w:szCs w:val="22"/>
        </w:rPr>
        <w:tab/>
        <w:t>_____________________________</w:t>
      </w:r>
      <w:r>
        <w:rPr>
          <w:rFonts w:asciiTheme="minorHAnsi" w:hAnsiTheme="minorHAnsi" w:cstheme="minorHAnsi"/>
          <w:sz w:val="22"/>
          <w:szCs w:val="22"/>
        </w:rPr>
        <w:t>_</w:t>
      </w:r>
      <w:r w:rsidRPr="00D75A89">
        <w:rPr>
          <w:rFonts w:asciiTheme="minorHAnsi" w:hAnsiTheme="minorHAnsi" w:cstheme="minorHAnsi"/>
          <w:sz w:val="22"/>
          <w:szCs w:val="22"/>
        </w:rPr>
        <w:t>_____</w:t>
      </w:r>
    </w:p>
    <w:p w:rsidR="00730213" w:rsidRPr="00D75A89" w:rsidRDefault="00730213" w:rsidP="00730213">
      <w:pPr>
        <w:rPr>
          <w:rFonts w:asciiTheme="minorHAnsi" w:hAnsiTheme="minorHAnsi" w:cstheme="minorHAnsi"/>
          <w:sz w:val="22"/>
          <w:szCs w:val="22"/>
        </w:rPr>
      </w:pPr>
    </w:p>
    <w:p w:rsidR="00730213" w:rsidRPr="00D75A89" w:rsidRDefault="00730213" w:rsidP="00730213">
      <w:pPr>
        <w:rPr>
          <w:rFonts w:asciiTheme="minorHAnsi" w:hAnsiTheme="minorHAnsi" w:cstheme="minorHAnsi"/>
          <w:sz w:val="22"/>
          <w:szCs w:val="22"/>
        </w:rPr>
      </w:pPr>
    </w:p>
    <w:p w:rsidR="00730213" w:rsidRPr="00D75A89" w:rsidRDefault="00730213" w:rsidP="00730213">
      <w:pPr>
        <w:rPr>
          <w:rFonts w:asciiTheme="minorHAnsi" w:hAnsiTheme="minorHAnsi" w:cstheme="minorHAnsi"/>
          <w:b/>
          <w:sz w:val="22"/>
          <w:szCs w:val="22"/>
        </w:rPr>
      </w:pPr>
      <w:r w:rsidRPr="00D75A89">
        <w:rPr>
          <w:rFonts w:asciiTheme="minorHAnsi" w:hAnsiTheme="minorHAnsi" w:cstheme="minorHAnsi"/>
          <w:b/>
          <w:sz w:val="22"/>
          <w:szCs w:val="22"/>
        </w:rPr>
        <w:t xml:space="preserve">Audio Visual Equipment Needed: </w:t>
      </w:r>
    </w:p>
    <w:p w:rsidR="00730213" w:rsidRPr="00D75A89" w:rsidRDefault="00730213" w:rsidP="00730213">
      <w:pPr>
        <w:rPr>
          <w:rFonts w:asciiTheme="minorHAnsi" w:hAnsiTheme="minorHAnsi" w:cstheme="minorHAnsi"/>
          <w:sz w:val="22"/>
          <w:szCs w:val="22"/>
        </w:rPr>
      </w:pPr>
      <w:r w:rsidRPr="00D75A89">
        <w:rPr>
          <w:rFonts w:asciiTheme="minorHAnsi" w:hAnsiTheme="minorHAnsi" w:cstheme="minorHAnsi"/>
          <w:sz w:val="22"/>
          <w:szCs w:val="22"/>
        </w:rPr>
        <w:tab/>
        <w:t>Note: a laptop and overhead projector will be provided along with a speaker podium and microphone.</w:t>
      </w:r>
    </w:p>
    <w:p w:rsidR="00730213" w:rsidRPr="00D75A89" w:rsidRDefault="00730213" w:rsidP="00730213">
      <w:pPr>
        <w:rPr>
          <w:rFonts w:asciiTheme="minorHAnsi" w:hAnsiTheme="minorHAnsi" w:cstheme="minorHAnsi"/>
          <w:sz w:val="22"/>
          <w:szCs w:val="22"/>
        </w:rPr>
      </w:pPr>
    </w:p>
    <w:p w:rsidR="00730213" w:rsidRPr="00D75A89" w:rsidRDefault="00730213" w:rsidP="00730213">
      <w:pPr>
        <w:numPr>
          <w:ilvl w:val="0"/>
          <w:numId w:val="76"/>
        </w:numPr>
        <w:rPr>
          <w:rFonts w:asciiTheme="minorHAnsi" w:hAnsiTheme="minorHAnsi" w:cstheme="minorHAnsi"/>
          <w:sz w:val="22"/>
          <w:szCs w:val="22"/>
        </w:rPr>
      </w:pPr>
      <w:r w:rsidRPr="00D75A89">
        <w:rPr>
          <w:rFonts w:asciiTheme="minorHAnsi" w:hAnsiTheme="minorHAnsi" w:cstheme="minorHAnsi"/>
          <w:sz w:val="22"/>
          <w:szCs w:val="22"/>
        </w:rPr>
        <w:t xml:space="preserve">Flip </w:t>
      </w:r>
      <w:r>
        <w:rPr>
          <w:rFonts w:asciiTheme="minorHAnsi" w:hAnsiTheme="minorHAnsi" w:cstheme="minorHAnsi"/>
          <w:sz w:val="22"/>
          <w:szCs w:val="22"/>
        </w:rPr>
        <w:t>chart</w:t>
      </w:r>
    </w:p>
    <w:p w:rsidR="00730213" w:rsidRPr="00D75A89" w:rsidRDefault="00730213" w:rsidP="00730213">
      <w:pPr>
        <w:rPr>
          <w:rFonts w:asciiTheme="minorHAnsi" w:hAnsiTheme="minorHAnsi" w:cstheme="minorHAnsi"/>
          <w:sz w:val="22"/>
          <w:szCs w:val="22"/>
        </w:rPr>
      </w:pPr>
    </w:p>
    <w:p w:rsidR="00730213" w:rsidRPr="00D75A89" w:rsidRDefault="00730213" w:rsidP="00730213">
      <w:pPr>
        <w:numPr>
          <w:ilvl w:val="0"/>
          <w:numId w:val="76"/>
        </w:numPr>
        <w:rPr>
          <w:rFonts w:asciiTheme="minorHAnsi" w:hAnsiTheme="minorHAnsi" w:cstheme="minorHAnsi"/>
          <w:sz w:val="22"/>
          <w:szCs w:val="22"/>
        </w:rPr>
      </w:pPr>
      <w:r w:rsidRPr="00D75A89">
        <w:rPr>
          <w:rFonts w:asciiTheme="minorHAnsi" w:hAnsiTheme="minorHAnsi" w:cstheme="minorHAnsi"/>
          <w:sz w:val="22"/>
          <w:szCs w:val="22"/>
        </w:rPr>
        <w:t>other, please specify:</w:t>
      </w:r>
      <w:r>
        <w:rPr>
          <w:rFonts w:asciiTheme="minorHAnsi" w:hAnsiTheme="minorHAnsi" w:cstheme="minorHAnsi"/>
          <w:sz w:val="22"/>
          <w:szCs w:val="22"/>
        </w:rPr>
        <w:tab/>
      </w:r>
      <w:r w:rsidRPr="00D75A89">
        <w:rPr>
          <w:rFonts w:asciiTheme="minorHAnsi" w:hAnsiTheme="minorHAnsi" w:cstheme="minorHAnsi"/>
          <w:sz w:val="22"/>
          <w:szCs w:val="22"/>
        </w:rPr>
        <w:tab/>
        <w:t>__________________________________</w:t>
      </w:r>
    </w:p>
    <w:p w:rsidR="00730213" w:rsidRPr="00D75A89" w:rsidRDefault="00730213" w:rsidP="00730213">
      <w:pPr>
        <w:rPr>
          <w:rFonts w:asciiTheme="minorHAnsi" w:hAnsiTheme="minorHAnsi" w:cstheme="minorHAnsi"/>
          <w:sz w:val="22"/>
          <w:szCs w:val="22"/>
        </w:rPr>
      </w:pPr>
    </w:p>
    <w:p w:rsidR="00730213" w:rsidRPr="00D75A89" w:rsidRDefault="00730213" w:rsidP="00730213">
      <w:pPr>
        <w:rPr>
          <w:rFonts w:asciiTheme="minorHAnsi" w:hAnsiTheme="minorHAnsi" w:cstheme="minorHAnsi"/>
          <w:sz w:val="22"/>
          <w:szCs w:val="22"/>
        </w:rPr>
      </w:pPr>
    </w:p>
    <w:p w:rsidR="00730213" w:rsidRPr="00D75A89" w:rsidRDefault="00730213" w:rsidP="00730213">
      <w:pPr>
        <w:pStyle w:val="Heading2"/>
        <w:rPr>
          <w:rFonts w:asciiTheme="minorHAnsi" w:hAnsiTheme="minorHAnsi" w:cstheme="minorHAnsi"/>
          <w:sz w:val="22"/>
          <w:szCs w:val="22"/>
        </w:rPr>
      </w:pPr>
      <w:r w:rsidRPr="00D75A89">
        <w:rPr>
          <w:rFonts w:asciiTheme="minorHAnsi" w:hAnsiTheme="minorHAnsi" w:cstheme="minorHAnsi"/>
          <w:sz w:val="22"/>
          <w:szCs w:val="22"/>
        </w:rPr>
        <w:t>Handouts</w:t>
      </w:r>
    </w:p>
    <w:p w:rsidR="00730213" w:rsidRPr="00D75A89" w:rsidRDefault="00730213" w:rsidP="00730213">
      <w:pPr>
        <w:rPr>
          <w:rFonts w:asciiTheme="minorHAnsi" w:hAnsiTheme="minorHAnsi" w:cstheme="minorHAnsi"/>
          <w:sz w:val="22"/>
          <w:szCs w:val="22"/>
        </w:rPr>
      </w:pPr>
      <w:r>
        <w:rPr>
          <w:rFonts w:asciiTheme="minorHAnsi" w:hAnsiTheme="minorHAnsi" w:cstheme="minorHAnsi"/>
          <w:sz w:val="22"/>
          <w:szCs w:val="22"/>
        </w:rPr>
        <w:tab/>
        <w:t>If you have material that you would like copied and ready for you to distribute, p</w:t>
      </w:r>
      <w:r w:rsidRPr="00D75A89">
        <w:rPr>
          <w:rFonts w:asciiTheme="minorHAnsi" w:hAnsiTheme="minorHAnsi" w:cstheme="minorHAnsi"/>
          <w:sz w:val="22"/>
          <w:szCs w:val="22"/>
        </w:rPr>
        <w:t>lease send originals to:</w:t>
      </w:r>
    </w:p>
    <w:p w:rsidR="00730213" w:rsidRPr="00D75A89" w:rsidRDefault="00730213" w:rsidP="00730213">
      <w:pPr>
        <w:rPr>
          <w:rFonts w:asciiTheme="minorHAnsi" w:hAnsiTheme="minorHAnsi" w:cstheme="minorHAnsi"/>
          <w:sz w:val="22"/>
          <w:szCs w:val="22"/>
        </w:rPr>
      </w:pPr>
    </w:p>
    <w:p w:rsidR="00730213" w:rsidRPr="00D75A89" w:rsidRDefault="00730213" w:rsidP="00730213">
      <w:pPr>
        <w:rPr>
          <w:rFonts w:asciiTheme="minorHAnsi" w:hAnsiTheme="minorHAnsi" w:cstheme="minorHAnsi"/>
          <w:sz w:val="22"/>
          <w:szCs w:val="22"/>
        </w:rPr>
      </w:pPr>
      <w:r w:rsidRPr="00D75A89">
        <w:rPr>
          <w:rFonts w:asciiTheme="minorHAnsi" w:hAnsiTheme="minorHAnsi" w:cstheme="minorHAnsi"/>
          <w:sz w:val="22"/>
          <w:szCs w:val="22"/>
        </w:rPr>
        <w:tab/>
      </w:r>
      <w:r w:rsidRPr="00D75A89">
        <w:rPr>
          <w:rFonts w:asciiTheme="minorHAnsi" w:hAnsiTheme="minorHAnsi" w:cstheme="minorHAnsi"/>
          <w:sz w:val="22"/>
          <w:szCs w:val="22"/>
        </w:rPr>
        <w:tab/>
        <w:t>Kathy Murray</w:t>
      </w:r>
    </w:p>
    <w:p w:rsidR="00730213" w:rsidRPr="00D75A89" w:rsidRDefault="00730213" w:rsidP="00730213">
      <w:pPr>
        <w:rPr>
          <w:rFonts w:asciiTheme="minorHAnsi" w:hAnsiTheme="minorHAnsi" w:cstheme="minorHAnsi"/>
          <w:sz w:val="22"/>
          <w:szCs w:val="22"/>
        </w:rPr>
      </w:pPr>
      <w:r w:rsidRPr="00D75A89">
        <w:rPr>
          <w:rFonts w:asciiTheme="minorHAnsi" w:hAnsiTheme="minorHAnsi" w:cstheme="minorHAnsi"/>
          <w:sz w:val="22"/>
          <w:szCs w:val="22"/>
        </w:rPr>
        <w:tab/>
      </w:r>
      <w:r w:rsidRPr="00D75A89">
        <w:rPr>
          <w:rFonts w:asciiTheme="minorHAnsi" w:hAnsiTheme="minorHAnsi" w:cstheme="minorHAnsi"/>
          <w:sz w:val="22"/>
          <w:szCs w:val="22"/>
        </w:rPr>
        <w:tab/>
        <w:t>University of Alaska Anchorage</w:t>
      </w:r>
    </w:p>
    <w:p w:rsidR="00730213" w:rsidRPr="00D75A89" w:rsidRDefault="00730213" w:rsidP="00730213">
      <w:pPr>
        <w:rPr>
          <w:rFonts w:asciiTheme="minorHAnsi" w:hAnsiTheme="minorHAnsi" w:cstheme="minorHAnsi"/>
          <w:sz w:val="22"/>
          <w:szCs w:val="22"/>
        </w:rPr>
      </w:pPr>
      <w:r w:rsidRPr="00D75A89">
        <w:rPr>
          <w:rFonts w:asciiTheme="minorHAnsi" w:hAnsiTheme="minorHAnsi" w:cstheme="minorHAnsi"/>
          <w:sz w:val="22"/>
          <w:szCs w:val="22"/>
        </w:rPr>
        <w:tab/>
      </w:r>
      <w:r w:rsidRPr="00D75A89">
        <w:rPr>
          <w:rFonts w:asciiTheme="minorHAnsi" w:hAnsiTheme="minorHAnsi" w:cstheme="minorHAnsi"/>
          <w:sz w:val="22"/>
          <w:szCs w:val="22"/>
        </w:rPr>
        <w:tab/>
        <w:t xml:space="preserve">Consortium Library / Alaska Medical Library </w:t>
      </w:r>
    </w:p>
    <w:p w:rsidR="00730213" w:rsidRPr="00D75A89" w:rsidRDefault="00730213" w:rsidP="00730213">
      <w:pPr>
        <w:rPr>
          <w:rFonts w:asciiTheme="minorHAnsi" w:hAnsiTheme="minorHAnsi" w:cstheme="minorHAnsi"/>
          <w:sz w:val="22"/>
          <w:szCs w:val="22"/>
        </w:rPr>
      </w:pPr>
      <w:r w:rsidRPr="00D75A89">
        <w:rPr>
          <w:rFonts w:asciiTheme="minorHAnsi" w:hAnsiTheme="minorHAnsi" w:cstheme="minorHAnsi"/>
          <w:sz w:val="22"/>
          <w:szCs w:val="22"/>
        </w:rPr>
        <w:tab/>
      </w:r>
      <w:r w:rsidRPr="00D75A89">
        <w:rPr>
          <w:rFonts w:asciiTheme="minorHAnsi" w:hAnsiTheme="minorHAnsi" w:cstheme="minorHAnsi"/>
          <w:sz w:val="22"/>
          <w:szCs w:val="22"/>
        </w:rPr>
        <w:tab/>
        <w:t>3211 Providence Dr.</w:t>
      </w:r>
    </w:p>
    <w:p w:rsidR="00730213" w:rsidRPr="00D75A89" w:rsidRDefault="00730213" w:rsidP="00730213">
      <w:pPr>
        <w:rPr>
          <w:rFonts w:asciiTheme="minorHAnsi" w:hAnsiTheme="minorHAnsi" w:cstheme="minorHAnsi"/>
          <w:sz w:val="22"/>
          <w:szCs w:val="22"/>
        </w:rPr>
      </w:pPr>
      <w:r w:rsidRPr="00D75A89">
        <w:rPr>
          <w:rFonts w:asciiTheme="minorHAnsi" w:hAnsiTheme="minorHAnsi" w:cstheme="minorHAnsi"/>
          <w:sz w:val="22"/>
          <w:szCs w:val="22"/>
        </w:rPr>
        <w:tab/>
      </w:r>
      <w:r w:rsidRPr="00D75A89">
        <w:rPr>
          <w:rFonts w:asciiTheme="minorHAnsi" w:hAnsiTheme="minorHAnsi" w:cstheme="minorHAnsi"/>
          <w:sz w:val="22"/>
          <w:szCs w:val="22"/>
        </w:rPr>
        <w:tab/>
        <w:t>Anchorage, AK  99508</w:t>
      </w:r>
    </w:p>
    <w:p w:rsidR="00730213" w:rsidRPr="00D75A89" w:rsidRDefault="00730213" w:rsidP="00730213">
      <w:pPr>
        <w:rPr>
          <w:rFonts w:asciiTheme="minorHAnsi" w:hAnsiTheme="minorHAnsi" w:cstheme="minorHAnsi"/>
          <w:sz w:val="22"/>
          <w:szCs w:val="22"/>
        </w:rPr>
      </w:pPr>
    </w:p>
    <w:p w:rsidR="00730213" w:rsidRPr="00D75A89" w:rsidRDefault="00730213" w:rsidP="00730213">
      <w:pPr>
        <w:rPr>
          <w:rFonts w:asciiTheme="minorHAnsi" w:hAnsiTheme="minorHAnsi" w:cstheme="minorHAnsi"/>
          <w:sz w:val="22"/>
          <w:szCs w:val="22"/>
        </w:rPr>
      </w:pPr>
      <w:r w:rsidRPr="00D75A89">
        <w:rPr>
          <w:rFonts w:asciiTheme="minorHAnsi" w:hAnsiTheme="minorHAnsi" w:cstheme="minorHAnsi"/>
          <w:sz w:val="22"/>
          <w:szCs w:val="22"/>
        </w:rPr>
        <w:tab/>
      </w:r>
      <w:proofErr w:type="gramStart"/>
      <w:r w:rsidRPr="00D75A89">
        <w:rPr>
          <w:rFonts w:asciiTheme="minorHAnsi" w:hAnsiTheme="minorHAnsi" w:cstheme="minorHAnsi"/>
          <w:sz w:val="22"/>
          <w:szCs w:val="22"/>
        </w:rPr>
        <w:t>by</w:t>
      </w:r>
      <w:proofErr w:type="gramEnd"/>
      <w:r w:rsidRPr="00D75A89">
        <w:rPr>
          <w:rFonts w:asciiTheme="minorHAnsi" w:hAnsiTheme="minorHAnsi" w:cstheme="minorHAnsi"/>
          <w:sz w:val="22"/>
          <w:szCs w:val="22"/>
        </w:rPr>
        <w:t xml:space="preserve"> September 6, 2013.  Material received after this date may not be available for distribution at the meeting.</w:t>
      </w:r>
    </w:p>
    <w:p w:rsidR="00730213" w:rsidRDefault="00730213" w:rsidP="00701E55"/>
    <w:p w:rsidR="00701E55" w:rsidRDefault="00701E55" w:rsidP="00701E55"/>
    <w:p w:rsidR="00701E55" w:rsidRDefault="00701E55" w:rsidP="00701E55"/>
    <w:p w:rsidR="00701E55" w:rsidRDefault="00701E55" w:rsidP="00701E55"/>
    <w:p w:rsidR="00D02EDF" w:rsidRPr="00730213" w:rsidRDefault="0033474B" w:rsidP="00701E55">
      <w:pPr>
        <w:rPr>
          <w:b/>
        </w:rPr>
      </w:pPr>
      <w:r>
        <w:br w:type="page"/>
      </w:r>
      <w:bookmarkStart w:id="82" w:name="_Toc265489453"/>
      <w:r w:rsidR="00730213" w:rsidRPr="00730213">
        <w:rPr>
          <w:b/>
        </w:rPr>
        <w:lastRenderedPageBreak/>
        <w:t>G</w:t>
      </w:r>
      <w:r w:rsidR="00CE656A" w:rsidRPr="00730213">
        <w:rPr>
          <w:b/>
        </w:rPr>
        <w:t>.</w:t>
      </w:r>
      <w:r w:rsidR="00CE656A" w:rsidRPr="00730213">
        <w:rPr>
          <w:b/>
        </w:rPr>
        <w:tab/>
      </w:r>
      <w:r w:rsidR="00D02EDF" w:rsidRPr="00730213">
        <w:rPr>
          <w:b/>
        </w:rPr>
        <w:t>History of this Conference Plan</w:t>
      </w:r>
      <w:bookmarkStart w:id="83" w:name="_GoBack"/>
      <w:bookmarkEnd w:id="83"/>
      <w:r w:rsidR="00D02EDF" w:rsidRPr="00730213">
        <w:rPr>
          <w:b/>
        </w:rPr>
        <w:t>ning Manual</w:t>
      </w:r>
      <w:bookmarkEnd w:id="82"/>
    </w:p>
    <w:p w:rsidR="00730213" w:rsidRDefault="00730213" w:rsidP="009C406C"/>
    <w:p w:rsidR="00D02EDF" w:rsidRPr="009C406C" w:rsidRDefault="00D02EDF" w:rsidP="009C406C">
      <w:r w:rsidRPr="009C406C">
        <w:t xml:space="preserve">Original prepared by Steve </w:t>
      </w:r>
      <w:proofErr w:type="spellStart"/>
      <w:r w:rsidRPr="009C406C">
        <w:t>Teich</w:t>
      </w:r>
      <w:proofErr w:type="spellEnd"/>
      <w:r w:rsidRPr="009C406C">
        <w:t xml:space="preserve">, Joan Ash, and Carol </w:t>
      </w:r>
      <w:proofErr w:type="spellStart"/>
      <w:r w:rsidRPr="009C406C">
        <w:t>Willman</w:t>
      </w:r>
      <w:proofErr w:type="spellEnd"/>
      <w:r w:rsidRPr="009C406C">
        <w:t>.</w:t>
      </w:r>
    </w:p>
    <w:p w:rsidR="00D02EDF" w:rsidRPr="009C406C" w:rsidRDefault="00D02EDF" w:rsidP="009C406C"/>
    <w:p w:rsidR="006D7ABF" w:rsidRDefault="00D02EDF" w:rsidP="009C406C">
      <w:r w:rsidRPr="009C406C">
        <w:t xml:space="preserve">Major revisions in 1990 by Jackie Gagne, Debbie </w:t>
      </w:r>
      <w:proofErr w:type="spellStart"/>
      <w:r w:rsidRPr="009C406C">
        <w:t>Ketchell</w:t>
      </w:r>
      <w:proofErr w:type="spellEnd"/>
      <w:r w:rsidRPr="009C406C">
        <w:t xml:space="preserve">, Mary </w:t>
      </w:r>
      <w:proofErr w:type="spellStart"/>
      <w:r w:rsidRPr="009C406C">
        <w:t>Cambell</w:t>
      </w:r>
      <w:proofErr w:type="spellEnd"/>
      <w:r w:rsidRPr="009C406C">
        <w:t>, Susan Way, Maryanne Blake, and Kathy Murray</w:t>
      </w:r>
      <w:r w:rsidR="006D7ABF">
        <w:t>.</w:t>
      </w:r>
    </w:p>
    <w:p w:rsidR="00D02EDF" w:rsidRPr="009C406C" w:rsidRDefault="00D02EDF" w:rsidP="009C406C"/>
    <w:p w:rsidR="006D7ABF" w:rsidRDefault="00D02EDF" w:rsidP="009C406C">
      <w:proofErr w:type="gramStart"/>
      <w:r w:rsidRPr="009C406C">
        <w:t xml:space="preserve">Revised in 1991 by Pam </w:t>
      </w:r>
      <w:proofErr w:type="spellStart"/>
      <w:r w:rsidRPr="009C406C">
        <w:t>Spickelmier</w:t>
      </w:r>
      <w:proofErr w:type="spellEnd"/>
      <w:r w:rsidRPr="009C406C">
        <w:t xml:space="preserve">, Nancy Van </w:t>
      </w:r>
      <w:proofErr w:type="spellStart"/>
      <w:r w:rsidRPr="009C406C">
        <w:t>Dinter</w:t>
      </w:r>
      <w:proofErr w:type="spellEnd"/>
      <w:r w:rsidRPr="009C406C">
        <w:t xml:space="preserve">, Kathy Nelson, Judy </w:t>
      </w:r>
      <w:proofErr w:type="spellStart"/>
      <w:r w:rsidRPr="009C406C">
        <w:t>Balcerzack</w:t>
      </w:r>
      <w:proofErr w:type="spellEnd"/>
      <w:r w:rsidRPr="009C406C">
        <w:t>, Deanna Canfield, and Nancy Griffin</w:t>
      </w:r>
      <w:r w:rsidR="006D7ABF">
        <w:t>.</w:t>
      </w:r>
      <w:proofErr w:type="gramEnd"/>
    </w:p>
    <w:p w:rsidR="00D02EDF" w:rsidRPr="009C406C" w:rsidRDefault="00D02EDF" w:rsidP="009C406C"/>
    <w:p w:rsidR="00D02EDF" w:rsidRPr="009C406C" w:rsidRDefault="00D02EDF" w:rsidP="009C406C">
      <w:proofErr w:type="gramStart"/>
      <w:r w:rsidRPr="009C406C">
        <w:t>Revised in 2002 by Kathy Murray with assistance from</w:t>
      </w:r>
      <w:r w:rsidR="00982023" w:rsidRPr="009C406C">
        <w:t xml:space="preserve"> Anne </w:t>
      </w:r>
      <w:proofErr w:type="spellStart"/>
      <w:r w:rsidR="00982023" w:rsidRPr="009C406C">
        <w:t>Girling</w:t>
      </w:r>
      <w:proofErr w:type="spellEnd"/>
      <w:r w:rsidR="00982023" w:rsidRPr="009C406C">
        <w:t xml:space="preserve"> and Loretta </w:t>
      </w:r>
      <w:proofErr w:type="spellStart"/>
      <w:r w:rsidR="00982023" w:rsidRPr="009C406C">
        <w:t>Andress</w:t>
      </w:r>
      <w:proofErr w:type="spellEnd"/>
      <w:r w:rsidR="00982023" w:rsidRPr="009C406C">
        <w:t>.</w:t>
      </w:r>
      <w:proofErr w:type="gramEnd"/>
    </w:p>
    <w:p w:rsidR="00F30433" w:rsidRPr="009C406C" w:rsidRDefault="00F30433" w:rsidP="009C406C"/>
    <w:p w:rsidR="00F30433" w:rsidRPr="009C406C" w:rsidRDefault="00982023" w:rsidP="009C406C">
      <w:r w:rsidRPr="009C406C">
        <w:t xml:space="preserve">Revised in 2004 by Robin Braun and Arleen </w:t>
      </w:r>
      <w:proofErr w:type="spellStart"/>
      <w:r w:rsidRPr="009C406C">
        <w:t>Libertini</w:t>
      </w:r>
      <w:proofErr w:type="spellEnd"/>
    </w:p>
    <w:p w:rsidR="0079365D" w:rsidRPr="009C406C" w:rsidRDefault="0079365D" w:rsidP="009C406C"/>
    <w:p w:rsidR="00F30433" w:rsidRDefault="0079365D" w:rsidP="009C406C">
      <w:r w:rsidRPr="009C406C">
        <w:t>Revised in 2010 by Susan Barnes and Gail Kouame</w:t>
      </w:r>
    </w:p>
    <w:p w:rsidR="006734CA" w:rsidRDefault="006734CA" w:rsidP="009C406C"/>
    <w:p w:rsidR="006734CA" w:rsidRDefault="006734CA" w:rsidP="009C406C">
      <w:r>
        <w:t>Revisions provided in 2011 by Liisa Rogers</w:t>
      </w:r>
    </w:p>
    <w:p w:rsidR="006734CA" w:rsidRDefault="006734CA" w:rsidP="009C406C"/>
    <w:p w:rsidR="006734CA" w:rsidRPr="004E751A" w:rsidRDefault="006734CA" w:rsidP="009C406C">
      <w:r>
        <w:t xml:space="preserve">Complete review </w:t>
      </w:r>
      <w:r w:rsidR="00730213">
        <w:t>and revision</w:t>
      </w:r>
      <w:r>
        <w:t xml:space="preserve"> in 2013 by Kathy Murray, Conference Planning Committee Chair</w:t>
      </w:r>
    </w:p>
    <w:sectPr w:rsidR="006734CA" w:rsidRPr="004E751A" w:rsidSect="00A54AA6">
      <w:type w:val="continuous"/>
      <w:pgSz w:w="12240" w:h="15840"/>
      <w:pgMar w:top="1152" w:right="720" w:bottom="1152"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E55" w:rsidRDefault="00701E55" w:rsidP="009C406C">
      <w:r>
        <w:separator/>
      </w:r>
    </w:p>
    <w:p w:rsidR="00701E55" w:rsidRDefault="00701E55" w:rsidP="009C406C"/>
  </w:endnote>
  <w:endnote w:type="continuationSeparator" w:id="0">
    <w:p w:rsidR="00701E55" w:rsidRDefault="00701E55" w:rsidP="009C406C">
      <w:r>
        <w:continuationSeparator/>
      </w:r>
    </w:p>
    <w:p w:rsidR="00701E55" w:rsidRDefault="00701E55" w:rsidP="009C4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55" w:rsidRDefault="00701E55" w:rsidP="009C406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01E55" w:rsidRDefault="00701E55" w:rsidP="009C4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55" w:rsidRDefault="00701E55" w:rsidP="009C406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30213">
      <w:rPr>
        <w:rStyle w:val="PageNumber"/>
        <w:noProof/>
      </w:rPr>
      <w:t>36</w:t>
    </w:r>
    <w:r>
      <w:rPr>
        <w:rStyle w:val="PageNumber"/>
      </w:rPr>
      <w:fldChar w:fldCharType="end"/>
    </w:r>
  </w:p>
  <w:p w:rsidR="00701E55" w:rsidRDefault="00701E55" w:rsidP="009C4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E55" w:rsidRDefault="00701E55" w:rsidP="009C406C">
      <w:r>
        <w:separator/>
      </w:r>
    </w:p>
    <w:p w:rsidR="00701E55" w:rsidRDefault="00701E55" w:rsidP="009C406C"/>
  </w:footnote>
  <w:footnote w:type="continuationSeparator" w:id="0">
    <w:p w:rsidR="00701E55" w:rsidRDefault="00701E55" w:rsidP="009C406C">
      <w:r>
        <w:continuationSeparator/>
      </w:r>
    </w:p>
    <w:p w:rsidR="00701E55" w:rsidRDefault="00701E55" w:rsidP="009C40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9C9"/>
    <w:multiLevelType w:val="hybridMultilevel"/>
    <w:tmpl w:val="ADA6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C75F4"/>
    <w:multiLevelType w:val="hybridMultilevel"/>
    <w:tmpl w:val="EBD4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41E6A"/>
    <w:multiLevelType w:val="hybridMultilevel"/>
    <w:tmpl w:val="25E6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52984"/>
    <w:multiLevelType w:val="hybridMultilevel"/>
    <w:tmpl w:val="996066FC"/>
    <w:lvl w:ilvl="0" w:tplc="9330159E">
      <w:start w:val="1"/>
      <w:numFmt w:val="upperLetter"/>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19322F"/>
    <w:multiLevelType w:val="hybridMultilevel"/>
    <w:tmpl w:val="C1CAD62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nsid w:val="0A3E152F"/>
    <w:multiLevelType w:val="hybridMultilevel"/>
    <w:tmpl w:val="DA6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F51FB"/>
    <w:multiLevelType w:val="hybridMultilevel"/>
    <w:tmpl w:val="A5B22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066DE0"/>
    <w:multiLevelType w:val="hybridMultilevel"/>
    <w:tmpl w:val="D0BE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670E36"/>
    <w:multiLevelType w:val="hybridMultilevel"/>
    <w:tmpl w:val="DD50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80136D"/>
    <w:multiLevelType w:val="singleLevel"/>
    <w:tmpl w:val="0409000F"/>
    <w:lvl w:ilvl="0">
      <w:start w:val="1"/>
      <w:numFmt w:val="decimal"/>
      <w:lvlText w:val="%1."/>
      <w:lvlJc w:val="left"/>
      <w:pPr>
        <w:tabs>
          <w:tab w:val="num" w:pos="360"/>
        </w:tabs>
        <w:ind w:left="360" w:hanging="360"/>
      </w:pPr>
    </w:lvl>
  </w:abstractNum>
  <w:abstractNum w:abstractNumId="10">
    <w:nsid w:val="0DA40219"/>
    <w:multiLevelType w:val="hybridMultilevel"/>
    <w:tmpl w:val="298E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AF1329"/>
    <w:multiLevelType w:val="hybridMultilevel"/>
    <w:tmpl w:val="619E8198"/>
    <w:lvl w:ilvl="0" w:tplc="C374DC5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6C32B4"/>
    <w:multiLevelType w:val="hybridMultilevel"/>
    <w:tmpl w:val="AC4C906A"/>
    <w:lvl w:ilvl="0" w:tplc="9B64CD38">
      <w:start w:val="1"/>
      <w:numFmt w:val="decimal"/>
      <w:lvlText w:val="%1."/>
      <w:lvlJc w:val="left"/>
      <w:pPr>
        <w:tabs>
          <w:tab w:val="num" w:pos="360"/>
        </w:tabs>
        <w:ind w:left="360" w:hanging="360"/>
      </w:pPr>
    </w:lvl>
    <w:lvl w:ilvl="1" w:tplc="B9546498">
      <w:start w:val="3"/>
      <w:numFmt w:val="upperLetter"/>
      <w:pStyle w:val="Heading5"/>
      <w:lvlText w:val="%2."/>
      <w:lvlJc w:val="left"/>
      <w:pPr>
        <w:tabs>
          <w:tab w:val="num" w:pos="1440"/>
        </w:tabs>
        <w:ind w:left="1440" w:hanging="720"/>
      </w:pPr>
      <w:rPr>
        <w:rFonts w:hint="default"/>
      </w:rPr>
    </w:lvl>
    <w:lvl w:ilvl="2" w:tplc="AF6C435E" w:tentative="1">
      <w:start w:val="1"/>
      <w:numFmt w:val="decimal"/>
      <w:lvlText w:val="%3."/>
      <w:lvlJc w:val="left"/>
      <w:pPr>
        <w:tabs>
          <w:tab w:val="num" w:pos="1800"/>
        </w:tabs>
        <w:ind w:left="1800" w:hanging="360"/>
      </w:pPr>
    </w:lvl>
    <w:lvl w:ilvl="3" w:tplc="EFD69BCC" w:tentative="1">
      <w:start w:val="1"/>
      <w:numFmt w:val="decimal"/>
      <w:lvlText w:val="%4."/>
      <w:lvlJc w:val="left"/>
      <w:pPr>
        <w:tabs>
          <w:tab w:val="num" w:pos="2520"/>
        </w:tabs>
        <w:ind w:left="2520" w:hanging="360"/>
      </w:pPr>
    </w:lvl>
    <w:lvl w:ilvl="4" w:tplc="49722CE8" w:tentative="1">
      <w:start w:val="1"/>
      <w:numFmt w:val="decimal"/>
      <w:lvlText w:val="%5."/>
      <w:lvlJc w:val="left"/>
      <w:pPr>
        <w:tabs>
          <w:tab w:val="num" w:pos="3240"/>
        </w:tabs>
        <w:ind w:left="3240" w:hanging="360"/>
      </w:pPr>
    </w:lvl>
    <w:lvl w:ilvl="5" w:tplc="3A3EBFF0" w:tentative="1">
      <w:start w:val="1"/>
      <w:numFmt w:val="decimal"/>
      <w:lvlText w:val="%6."/>
      <w:lvlJc w:val="left"/>
      <w:pPr>
        <w:tabs>
          <w:tab w:val="num" w:pos="3960"/>
        </w:tabs>
        <w:ind w:left="3960" w:hanging="360"/>
      </w:pPr>
    </w:lvl>
    <w:lvl w:ilvl="6" w:tplc="D15AFFCA" w:tentative="1">
      <w:start w:val="1"/>
      <w:numFmt w:val="decimal"/>
      <w:lvlText w:val="%7."/>
      <w:lvlJc w:val="left"/>
      <w:pPr>
        <w:tabs>
          <w:tab w:val="num" w:pos="4680"/>
        </w:tabs>
        <w:ind w:left="4680" w:hanging="360"/>
      </w:pPr>
    </w:lvl>
    <w:lvl w:ilvl="7" w:tplc="87286C08" w:tentative="1">
      <w:start w:val="1"/>
      <w:numFmt w:val="decimal"/>
      <w:lvlText w:val="%8."/>
      <w:lvlJc w:val="left"/>
      <w:pPr>
        <w:tabs>
          <w:tab w:val="num" w:pos="5400"/>
        </w:tabs>
        <w:ind w:left="5400" w:hanging="360"/>
      </w:pPr>
    </w:lvl>
    <w:lvl w:ilvl="8" w:tplc="C9C2A9FE" w:tentative="1">
      <w:start w:val="1"/>
      <w:numFmt w:val="decimal"/>
      <w:lvlText w:val="%9."/>
      <w:lvlJc w:val="left"/>
      <w:pPr>
        <w:tabs>
          <w:tab w:val="num" w:pos="6120"/>
        </w:tabs>
        <w:ind w:left="6120" w:hanging="360"/>
      </w:pPr>
    </w:lvl>
  </w:abstractNum>
  <w:abstractNum w:abstractNumId="13">
    <w:nsid w:val="12685D4C"/>
    <w:multiLevelType w:val="hybridMultilevel"/>
    <w:tmpl w:val="F3FA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D7766"/>
    <w:multiLevelType w:val="hybridMultilevel"/>
    <w:tmpl w:val="BF3C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F7488C"/>
    <w:multiLevelType w:val="hybridMultilevel"/>
    <w:tmpl w:val="B53E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200B42"/>
    <w:multiLevelType w:val="hybridMultilevel"/>
    <w:tmpl w:val="3698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8923A6"/>
    <w:multiLevelType w:val="hybridMultilevel"/>
    <w:tmpl w:val="873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33351B"/>
    <w:multiLevelType w:val="hybridMultilevel"/>
    <w:tmpl w:val="025E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942841"/>
    <w:multiLevelType w:val="hybridMultilevel"/>
    <w:tmpl w:val="097C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4B7881"/>
    <w:multiLevelType w:val="hybridMultilevel"/>
    <w:tmpl w:val="6ED0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9D1467"/>
    <w:multiLevelType w:val="hybridMultilevel"/>
    <w:tmpl w:val="D7F6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2160C3"/>
    <w:multiLevelType w:val="hybridMultilevel"/>
    <w:tmpl w:val="ADA649F0"/>
    <w:lvl w:ilvl="0" w:tplc="04090001">
      <w:start w:val="1"/>
      <w:numFmt w:val="bulle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20A3459C"/>
    <w:multiLevelType w:val="hybridMultilevel"/>
    <w:tmpl w:val="5F92C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FB48E2"/>
    <w:multiLevelType w:val="hybridMultilevel"/>
    <w:tmpl w:val="717A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5B330B"/>
    <w:multiLevelType w:val="hybridMultilevel"/>
    <w:tmpl w:val="B49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3B49ED"/>
    <w:multiLevelType w:val="hybridMultilevel"/>
    <w:tmpl w:val="A18C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A259C2"/>
    <w:multiLevelType w:val="singleLevel"/>
    <w:tmpl w:val="60C2659A"/>
    <w:lvl w:ilvl="0">
      <w:start w:val="3211"/>
      <w:numFmt w:val="bullet"/>
      <w:lvlText w:val=""/>
      <w:lvlJc w:val="left"/>
      <w:pPr>
        <w:tabs>
          <w:tab w:val="num" w:pos="930"/>
        </w:tabs>
        <w:ind w:left="930" w:hanging="360"/>
      </w:pPr>
      <w:rPr>
        <w:rFonts w:ascii="Symbol" w:hAnsi="Symbol" w:hint="default"/>
      </w:rPr>
    </w:lvl>
  </w:abstractNum>
  <w:abstractNum w:abstractNumId="28">
    <w:nsid w:val="2A6F1A59"/>
    <w:multiLevelType w:val="hybridMultilevel"/>
    <w:tmpl w:val="1380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E024FD"/>
    <w:multiLevelType w:val="hybridMultilevel"/>
    <w:tmpl w:val="5160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D8467D"/>
    <w:multiLevelType w:val="hybridMultilevel"/>
    <w:tmpl w:val="FD9C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3267B8"/>
    <w:multiLevelType w:val="hybridMultilevel"/>
    <w:tmpl w:val="B27E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F032C9"/>
    <w:multiLevelType w:val="hybridMultilevel"/>
    <w:tmpl w:val="13A4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FD0D7D"/>
    <w:multiLevelType w:val="hybridMultilevel"/>
    <w:tmpl w:val="C4A46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1115CC8"/>
    <w:multiLevelType w:val="hybridMultilevel"/>
    <w:tmpl w:val="81D07DC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458C41A6"/>
    <w:multiLevelType w:val="hybridMultilevel"/>
    <w:tmpl w:val="6FB4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DC51CE"/>
    <w:multiLevelType w:val="hybridMultilevel"/>
    <w:tmpl w:val="1748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B404E5"/>
    <w:multiLevelType w:val="hybridMultilevel"/>
    <w:tmpl w:val="FE70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2747FB"/>
    <w:multiLevelType w:val="hybridMultilevel"/>
    <w:tmpl w:val="A36E4D9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4C2E3595"/>
    <w:multiLevelType w:val="hybridMultilevel"/>
    <w:tmpl w:val="BEA2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DC3B33"/>
    <w:multiLevelType w:val="hybridMultilevel"/>
    <w:tmpl w:val="8D88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CD50B8"/>
    <w:multiLevelType w:val="hybridMultilevel"/>
    <w:tmpl w:val="D054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9D3434"/>
    <w:multiLevelType w:val="hybridMultilevel"/>
    <w:tmpl w:val="BACCA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26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1E04A44"/>
    <w:multiLevelType w:val="hybridMultilevel"/>
    <w:tmpl w:val="BF465256"/>
    <w:lvl w:ilvl="0" w:tplc="04090001">
      <w:start w:val="1"/>
      <w:numFmt w:val="bullet"/>
      <w:lvlText w:val=""/>
      <w:lvlJc w:val="left"/>
      <w:pPr>
        <w:ind w:left="2481" w:hanging="435"/>
      </w:pPr>
      <w:rPr>
        <w:rFonts w:ascii="Symbol" w:hAnsi="Symbol" w:hint="default"/>
      </w:rPr>
    </w:lvl>
    <w:lvl w:ilvl="1" w:tplc="2892F08E">
      <w:start w:val="1"/>
      <w:numFmt w:val="decimal"/>
      <w:lvlText w:val="%2."/>
      <w:lvlJc w:val="left"/>
      <w:pPr>
        <w:ind w:left="3201" w:hanging="435"/>
      </w:pPr>
      <w:rPr>
        <w:rFonts w:hint="default"/>
      </w:rPr>
    </w:lvl>
    <w:lvl w:ilvl="2" w:tplc="0409001B" w:tentative="1">
      <w:start w:val="1"/>
      <w:numFmt w:val="lowerRoman"/>
      <w:lvlText w:val="%3."/>
      <w:lvlJc w:val="right"/>
      <w:pPr>
        <w:ind w:left="3846" w:hanging="180"/>
      </w:pPr>
    </w:lvl>
    <w:lvl w:ilvl="3" w:tplc="0409000F" w:tentative="1">
      <w:start w:val="1"/>
      <w:numFmt w:val="decimal"/>
      <w:lvlText w:val="%4."/>
      <w:lvlJc w:val="left"/>
      <w:pPr>
        <w:ind w:left="4566" w:hanging="360"/>
      </w:pPr>
    </w:lvl>
    <w:lvl w:ilvl="4" w:tplc="04090019" w:tentative="1">
      <w:start w:val="1"/>
      <w:numFmt w:val="lowerLetter"/>
      <w:lvlText w:val="%5."/>
      <w:lvlJc w:val="left"/>
      <w:pPr>
        <w:ind w:left="5286" w:hanging="360"/>
      </w:pPr>
    </w:lvl>
    <w:lvl w:ilvl="5" w:tplc="0409001B" w:tentative="1">
      <w:start w:val="1"/>
      <w:numFmt w:val="lowerRoman"/>
      <w:lvlText w:val="%6."/>
      <w:lvlJc w:val="right"/>
      <w:pPr>
        <w:ind w:left="6006" w:hanging="180"/>
      </w:pPr>
    </w:lvl>
    <w:lvl w:ilvl="6" w:tplc="0409000F" w:tentative="1">
      <w:start w:val="1"/>
      <w:numFmt w:val="decimal"/>
      <w:lvlText w:val="%7."/>
      <w:lvlJc w:val="left"/>
      <w:pPr>
        <w:ind w:left="6726" w:hanging="360"/>
      </w:pPr>
    </w:lvl>
    <w:lvl w:ilvl="7" w:tplc="04090019" w:tentative="1">
      <w:start w:val="1"/>
      <w:numFmt w:val="lowerLetter"/>
      <w:lvlText w:val="%8."/>
      <w:lvlJc w:val="left"/>
      <w:pPr>
        <w:ind w:left="7446" w:hanging="360"/>
      </w:pPr>
    </w:lvl>
    <w:lvl w:ilvl="8" w:tplc="0409001B" w:tentative="1">
      <w:start w:val="1"/>
      <w:numFmt w:val="lowerRoman"/>
      <w:lvlText w:val="%9."/>
      <w:lvlJc w:val="right"/>
      <w:pPr>
        <w:ind w:left="8166" w:hanging="180"/>
      </w:pPr>
    </w:lvl>
  </w:abstractNum>
  <w:abstractNum w:abstractNumId="44">
    <w:nsid w:val="52007E03"/>
    <w:multiLevelType w:val="hybridMultilevel"/>
    <w:tmpl w:val="16760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971821"/>
    <w:multiLevelType w:val="hybridMultilevel"/>
    <w:tmpl w:val="BC5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F65ABE"/>
    <w:multiLevelType w:val="hybridMultilevel"/>
    <w:tmpl w:val="0CC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1E50B2"/>
    <w:multiLevelType w:val="hybridMultilevel"/>
    <w:tmpl w:val="D5907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72C07ED"/>
    <w:multiLevelType w:val="hybridMultilevel"/>
    <w:tmpl w:val="816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997081"/>
    <w:multiLevelType w:val="hybridMultilevel"/>
    <w:tmpl w:val="C0C85520"/>
    <w:lvl w:ilvl="0" w:tplc="C374DC5C">
      <w:start w:val="1"/>
      <w:numFmt w:val="decimal"/>
      <w:lvlText w:val="%1."/>
      <w:lvlJc w:val="left"/>
      <w:pPr>
        <w:ind w:left="795" w:hanging="435"/>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565263"/>
    <w:multiLevelType w:val="hybridMultilevel"/>
    <w:tmpl w:val="CC44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435C3E"/>
    <w:multiLevelType w:val="hybridMultilevel"/>
    <w:tmpl w:val="EE6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DB7749"/>
    <w:multiLevelType w:val="hybridMultilevel"/>
    <w:tmpl w:val="04105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4C7061"/>
    <w:multiLevelType w:val="hybridMultilevel"/>
    <w:tmpl w:val="3210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95486E"/>
    <w:multiLevelType w:val="hybridMultilevel"/>
    <w:tmpl w:val="B5A2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725739"/>
    <w:multiLevelType w:val="hybridMultilevel"/>
    <w:tmpl w:val="4B38F924"/>
    <w:lvl w:ilvl="0" w:tplc="C374DC5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8A001F0"/>
    <w:multiLevelType w:val="hybridMultilevel"/>
    <w:tmpl w:val="367A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022E67"/>
    <w:multiLevelType w:val="hybridMultilevel"/>
    <w:tmpl w:val="D0E4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3547AF"/>
    <w:multiLevelType w:val="hybridMultilevel"/>
    <w:tmpl w:val="7C4E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2E1024"/>
    <w:multiLevelType w:val="hybridMultilevel"/>
    <w:tmpl w:val="ECCE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6E1DF5"/>
    <w:multiLevelType w:val="hybridMultilevel"/>
    <w:tmpl w:val="CA46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8E77AB"/>
    <w:multiLevelType w:val="hybridMultilevel"/>
    <w:tmpl w:val="419A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C2A54F5"/>
    <w:multiLevelType w:val="hybridMultilevel"/>
    <w:tmpl w:val="1EA88BB2"/>
    <w:lvl w:ilvl="0" w:tplc="C374DC5C">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45699C"/>
    <w:multiLevelType w:val="hybridMultilevel"/>
    <w:tmpl w:val="93C6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0D5836"/>
    <w:multiLevelType w:val="hybridMultilevel"/>
    <w:tmpl w:val="CB72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343C5D"/>
    <w:multiLevelType w:val="hybridMultilevel"/>
    <w:tmpl w:val="EC9A8466"/>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6">
    <w:nsid w:val="6D494F1F"/>
    <w:multiLevelType w:val="hybridMultilevel"/>
    <w:tmpl w:val="2FD0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D9C3F31"/>
    <w:multiLevelType w:val="hybridMultilevel"/>
    <w:tmpl w:val="FBFE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203261E"/>
    <w:multiLevelType w:val="hybridMultilevel"/>
    <w:tmpl w:val="2064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DD51E3"/>
    <w:multiLevelType w:val="singleLevel"/>
    <w:tmpl w:val="0409000F"/>
    <w:lvl w:ilvl="0">
      <w:start w:val="1"/>
      <w:numFmt w:val="decimal"/>
      <w:lvlText w:val="%1."/>
      <w:lvlJc w:val="left"/>
      <w:pPr>
        <w:tabs>
          <w:tab w:val="num" w:pos="360"/>
        </w:tabs>
        <w:ind w:left="360" w:hanging="360"/>
      </w:pPr>
    </w:lvl>
  </w:abstractNum>
  <w:abstractNum w:abstractNumId="70">
    <w:nsid w:val="743446CE"/>
    <w:multiLevelType w:val="hybridMultilevel"/>
    <w:tmpl w:val="4450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E07424"/>
    <w:multiLevelType w:val="hybridMultilevel"/>
    <w:tmpl w:val="A364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B292A0D"/>
    <w:multiLevelType w:val="hybridMultilevel"/>
    <w:tmpl w:val="D77EB4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3">
    <w:nsid w:val="7BCC0963"/>
    <w:multiLevelType w:val="hybridMultilevel"/>
    <w:tmpl w:val="A580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CA10C6A"/>
    <w:multiLevelType w:val="hybridMultilevel"/>
    <w:tmpl w:val="CE1C9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E92B2A"/>
    <w:multiLevelType w:val="hybridMultilevel"/>
    <w:tmpl w:val="48B0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60"/>
  </w:num>
  <w:num w:numId="4">
    <w:abstractNumId w:val="29"/>
  </w:num>
  <w:num w:numId="5">
    <w:abstractNumId w:val="28"/>
  </w:num>
  <w:num w:numId="6">
    <w:abstractNumId w:val="1"/>
  </w:num>
  <w:num w:numId="7">
    <w:abstractNumId w:val="57"/>
  </w:num>
  <w:num w:numId="8">
    <w:abstractNumId w:val="56"/>
  </w:num>
  <w:num w:numId="9">
    <w:abstractNumId w:val="39"/>
  </w:num>
  <w:num w:numId="10">
    <w:abstractNumId w:val="14"/>
  </w:num>
  <w:num w:numId="11">
    <w:abstractNumId w:val="41"/>
  </w:num>
  <w:num w:numId="12">
    <w:abstractNumId w:val="53"/>
  </w:num>
  <w:num w:numId="13">
    <w:abstractNumId w:val="35"/>
  </w:num>
  <w:num w:numId="14">
    <w:abstractNumId w:val="66"/>
  </w:num>
  <w:num w:numId="15">
    <w:abstractNumId w:val="70"/>
  </w:num>
  <w:num w:numId="16">
    <w:abstractNumId w:val="13"/>
  </w:num>
  <w:num w:numId="17">
    <w:abstractNumId w:val="58"/>
  </w:num>
  <w:num w:numId="18">
    <w:abstractNumId w:val="10"/>
  </w:num>
  <w:num w:numId="19">
    <w:abstractNumId w:val="15"/>
  </w:num>
  <w:num w:numId="20">
    <w:abstractNumId w:val="16"/>
  </w:num>
  <w:num w:numId="21">
    <w:abstractNumId w:val="71"/>
  </w:num>
  <w:num w:numId="22">
    <w:abstractNumId w:val="20"/>
  </w:num>
  <w:num w:numId="23">
    <w:abstractNumId w:val="24"/>
  </w:num>
  <w:num w:numId="24">
    <w:abstractNumId w:val="26"/>
  </w:num>
  <w:num w:numId="25">
    <w:abstractNumId w:val="61"/>
  </w:num>
  <w:num w:numId="26">
    <w:abstractNumId w:val="67"/>
  </w:num>
  <w:num w:numId="27">
    <w:abstractNumId w:val="48"/>
  </w:num>
  <w:num w:numId="28">
    <w:abstractNumId w:val="21"/>
  </w:num>
  <w:num w:numId="29">
    <w:abstractNumId w:val="59"/>
  </w:num>
  <w:num w:numId="30">
    <w:abstractNumId w:val="11"/>
  </w:num>
  <w:num w:numId="31">
    <w:abstractNumId w:val="51"/>
  </w:num>
  <w:num w:numId="32">
    <w:abstractNumId w:val="55"/>
  </w:num>
  <w:num w:numId="33">
    <w:abstractNumId w:val="17"/>
  </w:num>
  <w:num w:numId="34">
    <w:abstractNumId w:val="65"/>
  </w:num>
  <w:num w:numId="35">
    <w:abstractNumId w:val="23"/>
  </w:num>
  <w:num w:numId="36">
    <w:abstractNumId w:val="40"/>
  </w:num>
  <w:num w:numId="37">
    <w:abstractNumId w:val="68"/>
  </w:num>
  <w:num w:numId="38">
    <w:abstractNumId w:val="2"/>
  </w:num>
  <w:num w:numId="39">
    <w:abstractNumId w:val="45"/>
  </w:num>
  <w:num w:numId="40">
    <w:abstractNumId w:val="0"/>
  </w:num>
  <w:num w:numId="41">
    <w:abstractNumId w:val="52"/>
  </w:num>
  <w:num w:numId="42">
    <w:abstractNumId w:val="54"/>
  </w:num>
  <w:num w:numId="43">
    <w:abstractNumId w:val="75"/>
  </w:num>
  <w:num w:numId="44">
    <w:abstractNumId w:val="50"/>
  </w:num>
  <w:num w:numId="45">
    <w:abstractNumId w:val="44"/>
  </w:num>
  <w:num w:numId="46">
    <w:abstractNumId w:val="32"/>
  </w:num>
  <w:num w:numId="47">
    <w:abstractNumId w:val="7"/>
  </w:num>
  <w:num w:numId="48">
    <w:abstractNumId w:val="49"/>
  </w:num>
  <w:num w:numId="49">
    <w:abstractNumId w:val="62"/>
  </w:num>
  <w:num w:numId="50">
    <w:abstractNumId w:val="43"/>
  </w:num>
  <w:num w:numId="51">
    <w:abstractNumId w:val="31"/>
  </w:num>
  <w:num w:numId="52">
    <w:abstractNumId w:val="18"/>
  </w:num>
  <w:num w:numId="53">
    <w:abstractNumId w:val="73"/>
  </w:num>
  <w:num w:numId="54">
    <w:abstractNumId w:val="64"/>
  </w:num>
  <w:num w:numId="55">
    <w:abstractNumId w:val="46"/>
  </w:num>
  <w:num w:numId="56">
    <w:abstractNumId w:val="5"/>
  </w:num>
  <w:num w:numId="57">
    <w:abstractNumId w:val="63"/>
  </w:num>
  <w:num w:numId="58">
    <w:abstractNumId w:val="37"/>
  </w:num>
  <w:num w:numId="59">
    <w:abstractNumId w:val="19"/>
  </w:num>
  <w:num w:numId="60">
    <w:abstractNumId w:val="22"/>
  </w:num>
  <w:num w:numId="61">
    <w:abstractNumId w:val="4"/>
  </w:num>
  <w:num w:numId="62">
    <w:abstractNumId w:val="33"/>
  </w:num>
  <w:num w:numId="63">
    <w:abstractNumId w:val="47"/>
  </w:num>
  <w:num w:numId="64">
    <w:abstractNumId w:val="74"/>
  </w:num>
  <w:num w:numId="65">
    <w:abstractNumId w:val="34"/>
  </w:num>
  <w:num w:numId="66">
    <w:abstractNumId w:val="8"/>
  </w:num>
  <w:num w:numId="67">
    <w:abstractNumId w:val="25"/>
  </w:num>
  <w:num w:numId="68">
    <w:abstractNumId w:val="42"/>
  </w:num>
  <w:num w:numId="69">
    <w:abstractNumId w:val="3"/>
  </w:num>
  <w:num w:numId="70">
    <w:abstractNumId w:val="72"/>
  </w:num>
  <w:num w:numId="71">
    <w:abstractNumId w:val="30"/>
  </w:num>
  <w:num w:numId="72">
    <w:abstractNumId w:val="6"/>
  </w:num>
  <w:num w:numId="73">
    <w:abstractNumId w:val="38"/>
  </w:num>
  <w:num w:numId="74">
    <w:abstractNumId w:val="9"/>
  </w:num>
  <w:num w:numId="75">
    <w:abstractNumId w:val="69"/>
  </w:num>
  <w:num w:numId="76">
    <w:abstractNumId w:val="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20"/>
    <w:rsid w:val="00004A91"/>
    <w:rsid w:val="000128FB"/>
    <w:rsid w:val="00022C97"/>
    <w:rsid w:val="00032B0C"/>
    <w:rsid w:val="00036CEB"/>
    <w:rsid w:val="000529DF"/>
    <w:rsid w:val="00053522"/>
    <w:rsid w:val="000A6EAB"/>
    <w:rsid w:val="000B5072"/>
    <w:rsid w:val="000B60D9"/>
    <w:rsid w:val="000C776A"/>
    <w:rsid w:val="000D7F60"/>
    <w:rsid w:val="000F0023"/>
    <w:rsid w:val="001103B1"/>
    <w:rsid w:val="001172D0"/>
    <w:rsid w:val="00120BE5"/>
    <w:rsid w:val="00121F79"/>
    <w:rsid w:val="00130F38"/>
    <w:rsid w:val="0016166D"/>
    <w:rsid w:val="00163D76"/>
    <w:rsid w:val="00165D9D"/>
    <w:rsid w:val="001A1C55"/>
    <w:rsid w:val="001A508E"/>
    <w:rsid w:val="001B4D2A"/>
    <w:rsid w:val="001D1B7C"/>
    <w:rsid w:val="001D3111"/>
    <w:rsid w:val="001E2A36"/>
    <w:rsid w:val="001E60B4"/>
    <w:rsid w:val="001E6995"/>
    <w:rsid w:val="001F58C2"/>
    <w:rsid w:val="001F6AF6"/>
    <w:rsid w:val="00217C13"/>
    <w:rsid w:val="00220B8D"/>
    <w:rsid w:val="0022386E"/>
    <w:rsid w:val="00235E92"/>
    <w:rsid w:val="00240CB2"/>
    <w:rsid w:val="00240FF2"/>
    <w:rsid w:val="002464AE"/>
    <w:rsid w:val="002474CC"/>
    <w:rsid w:val="002554A7"/>
    <w:rsid w:val="00260331"/>
    <w:rsid w:val="002623E8"/>
    <w:rsid w:val="00265F38"/>
    <w:rsid w:val="00267527"/>
    <w:rsid w:val="00270E01"/>
    <w:rsid w:val="00277149"/>
    <w:rsid w:val="0029759B"/>
    <w:rsid w:val="002A20B8"/>
    <w:rsid w:val="002F034B"/>
    <w:rsid w:val="002F0961"/>
    <w:rsid w:val="002F541E"/>
    <w:rsid w:val="002F7250"/>
    <w:rsid w:val="003219DF"/>
    <w:rsid w:val="00323EC0"/>
    <w:rsid w:val="00333D1A"/>
    <w:rsid w:val="0033474B"/>
    <w:rsid w:val="00351A89"/>
    <w:rsid w:val="00352475"/>
    <w:rsid w:val="003607D8"/>
    <w:rsid w:val="0036142C"/>
    <w:rsid w:val="003726E7"/>
    <w:rsid w:val="0039058F"/>
    <w:rsid w:val="003A2B70"/>
    <w:rsid w:val="003B16C6"/>
    <w:rsid w:val="003E1A6A"/>
    <w:rsid w:val="003E4180"/>
    <w:rsid w:val="00412D92"/>
    <w:rsid w:val="0041636C"/>
    <w:rsid w:val="004217D2"/>
    <w:rsid w:val="0042187B"/>
    <w:rsid w:val="00442D1E"/>
    <w:rsid w:val="00462F64"/>
    <w:rsid w:val="004821A7"/>
    <w:rsid w:val="0048243A"/>
    <w:rsid w:val="00485247"/>
    <w:rsid w:val="004A0291"/>
    <w:rsid w:val="004A7751"/>
    <w:rsid w:val="004B23BA"/>
    <w:rsid w:val="004D117D"/>
    <w:rsid w:val="004E6997"/>
    <w:rsid w:val="004E7476"/>
    <w:rsid w:val="004E751A"/>
    <w:rsid w:val="004F133B"/>
    <w:rsid w:val="004F682A"/>
    <w:rsid w:val="00506129"/>
    <w:rsid w:val="005246E5"/>
    <w:rsid w:val="00527097"/>
    <w:rsid w:val="0053227D"/>
    <w:rsid w:val="005330AC"/>
    <w:rsid w:val="0054038B"/>
    <w:rsid w:val="0055594D"/>
    <w:rsid w:val="00563C7B"/>
    <w:rsid w:val="0056530A"/>
    <w:rsid w:val="00571F6A"/>
    <w:rsid w:val="005844CD"/>
    <w:rsid w:val="0058628D"/>
    <w:rsid w:val="00591A4F"/>
    <w:rsid w:val="0059789E"/>
    <w:rsid w:val="005A3F08"/>
    <w:rsid w:val="005B77C1"/>
    <w:rsid w:val="005F002D"/>
    <w:rsid w:val="005F6DC1"/>
    <w:rsid w:val="00601D04"/>
    <w:rsid w:val="00606375"/>
    <w:rsid w:val="00620D6C"/>
    <w:rsid w:val="006504CB"/>
    <w:rsid w:val="006561BD"/>
    <w:rsid w:val="006631AF"/>
    <w:rsid w:val="006667BE"/>
    <w:rsid w:val="006734CA"/>
    <w:rsid w:val="00677386"/>
    <w:rsid w:val="006946B9"/>
    <w:rsid w:val="006A3096"/>
    <w:rsid w:val="006B4356"/>
    <w:rsid w:val="006C0C18"/>
    <w:rsid w:val="006C5226"/>
    <w:rsid w:val="006D616E"/>
    <w:rsid w:val="006D7ABF"/>
    <w:rsid w:val="006E63A5"/>
    <w:rsid w:val="006F06B8"/>
    <w:rsid w:val="006F5EFF"/>
    <w:rsid w:val="00700BEA"/>
    <w:rsid w:val="00701E55"/>
    <w:rsid w:val="00710293"/>
    <w:rsid w:val="00715230"/>
    <w:rsid w:val="00726C52"/>
    <w:rsid w:val="00730213"/>
    <w:rsid w:val="0073085A"/>
    <w:rsid w:val="007343B6"/>
    <w:rsid w:val="00740785"/>
    <w:rsid w:val="0074205A"/>
    <w:rsid w:val="007539D2"/>
    <w:rsid w:val="00757795"/>
    <w:rsid w:val="0076066C"/>
    <w:rsid w:val="007847F7"/>
    <w:rsid w:val="0079365D"/>
    <w:rsid w:val="007A02F4"/>
    <w:rsid w:val="007B12AA"/>
    <w:rsid w:val="007B7BBD"/>
    <w:rsid w:val="007C0E7A"/>
    <w:rsid w:val="007C6E08"/>
    <w:rsid w:val="007E026F"/>
    <w:rsid w:val="007F5C17"/>
    <w:rsid w:val="00800011"/>
    <w:rsid w:val="00817415"/>
    <w:rsid w:val="008263D3"/>
    <w:rsid w:val="00844515"/>
    <w:rsid w:val="00846B20"/>
    <w:rsid w:val="00883FF3"/>
    <w:rsid w:val="00884E3D"/>
    <w:rsid w:val="00897EBB"/>
    <w:rsid w:val="008B6D1C"/>
    <w:rsid w:val="008E6CE8"/>
    <w:rsid w:val="008E6E86"/>
    <w:rsid w:val="008F06BF"/>
    <w:rsid w:val="008F22E3"/>
    <w:rsid w:val="00901266"/>
    <w:rsid w:val="0092116D"/>
    <w:rsid w:val="00926527"/>
    <w:rsid w:val="009421C4"/>
    <w:rsid w:val="00976125"/>
    <w:rsid w:val="00982023"/>
    <w:rsid w:val="009855AF"/>
    <w:rsid w:val="00992BF8"/>
    <w:rsid w:val="009A7710"/>
    <w:rsid w:val="009B2F3F"/>
    <w:rsid w:val="009C406C"/>
    <w:rsid w:val="009C5530"/>
    <w:rsid w:val="009F2987"/>
    <w:rsid w:val="009F47B1"/>
    <w:rsid w:val="00A03545"/>
    <w:rsid w:val="00A207E4"/>
    <w:rsid w:val="00A22596"/>
    <w:rsid w:val="00A23C34"/>
    <w:rsid w:val="00A2751A"/>
    <w:rsid w:val="00A34768"/>
    <w:rsid w:val="00A44F76"/>
    <w:rsid w:val="00A54AA6"/>
    <w:rsid w:val="00A57C0C"/>
    <w:rsid w:val="00A72F67"/>
    <w:rsid w:val="00A75F40"/>
    <w:rsid w:val="00A8093C"/>
    <w:rsid w:val="00A80AE6"/>
    <w:rsid w:val="00A84A71"/>
    <w:rsid w:val="00A8500C"/>
    <w:rsid w:val="00A85ECA"/>
    <w:rsid w:val="00A90616"/>
    <w:rsid w:val="00A91057"/>
    <w:rsid w:val="00AA11FE"/>
    <w:rsid w:val="00AB3C70"/>
    <w:rsid w:val="00AB7549"/>
    <w:rsid w:val="00AC2772"/>
    <w:rsid w:val="00AF1E50"/>
    <w:rsid w:val="00AF4305"/>
    <w:rsid w:val="00B070B1"/>
    <w:rsid w:val="00B14D7B"/>
    <w:rsid w:val="00B30602"/>
    <w:rsid w:val="00B3106E"/>
    <w:rsid w:val="00B449CA"/>
    <w:rsid w:val="00B45631"/>
    <w:rsid w:val="00B57492"/>
    <w:rsid w:val="00B7334E"/>
    <w:rsid w:val="00B9056E"/>
    <w:rsid w:val="00B90863"/>
    <w:rsid w:val="00BC4BE5"/>
    <w:rsid w:val="00BD6FD9"/>
    <w:rsid w:val="00BE0896"/>
    <w:rsid w:val="00BE36ED"/>
    <w:rsid w:val="00BF4B41"/>
    <w:rsid w:val="00C20BAB"/>
    <w:rsid w:val="00C272C6"/>
    <w:rsid w:val="00C30413"/>
    <w:rsid w:val="00C3224A"/>
    <w:rsid w:val="00C3755D"/>
    <w:rsid w:val="00C41B10"/>
    <w:rsid w:val="00C4669F"/>
    <w:rsid w:val="00C508EF"/>
    <w:rsid w:val="00C53F33"/>
    <w:rsid w:val="00C64140"/>
    <w:rsid w:val="00C80B20"/>
    <w:rsid w:val="00C81884"/>
    <w:rsid w:val="00CC16A4"/>
    <w:rsid w:val="00CD1B67"/>
    <w:rsid w:val="00CD2612"/>
    <w:rsid w:val="00CE1560"/>
    <w:rsid w:val="00CE35C9"/>
    <w:rsid w:val="00CE656A"/>
    <w:rsid w:val="00D00BE7"/>
    <w:rsid w:val="00D00E34"/>
    <w:rsid w:val="00D02EDF"/>
    <w:rsid w:val="00D13EF9"/>
    <w:rsid w:val="00D2509A"/>
    <w:rsid w:val="00D25956"/>
    <w:rsid w:val="00D50B82"/>
    <w:rsid w:val="00D5264C"/>
    <w:rsid w:val="00D6392A"/>
    <w:rsid w:val="00D951BE"/>
    <w:rsid w:val="00DA0F37"/>
    <w:rsid w:val="00DC42A5"/>
    <w:rsid w:val="00DD0E7E"/>
    <w:rsid w:val="00DD2C7F"/>
    <w:rsid w:val="00E2233C"/>
    <w:rsid w:val="00E2748F"/>
    <w:rsid w:val="00E34A0F"/>
    <w:rsid w:val="00E54202"/>
    <w:rsid w:val="00E62053"/>
    <w:rsid w:val="00E77C8B"/>
    <w:rsid w:val="00E8196D"/>
    <w:rsid w:val="00E85BE7"/>
    <w:rsid w:val="00E90463"/>
    <w:rsid w:val="00E92604"/>
    <w:rsid w:val="00EA473F"/>
    <w:rsid w:val="00EB3817"/>
    <w:rsid w:val="00EB727C"/>
    <w:rsid w:val="00ED46DD"/>
    <w:rsid w:val="00ED502A"/>
    <w:rsid w:val="00F043A6"/>
    <w:rsid w:val="00F15456"/>
    <w:rsid w:val="00F265CA"/>
    <w:rsid w:val="00F30433"/>
    <w:rsid w:val="00F34479"/>
    <w:rsid w:val="00F536BC"/>
    <w:rsid w:val="00F631E1"/>
    <w:rsid w:val="00F64D9A"/>
    <w:rsid w:val="00F70FC4"/>
    <w:rsid w:val="00F73424"/>
    <w:rsid w:val="00F84075"/>
    <w:rsid w:val="00FB0305"/>
    <w:rsid w:val="00FB498D"/>
    <w:rsid w:val="00FB7E6A"/>
    <w:rsid w:val="00FC6742"/>
    <w:rsid w:val="00FE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6C"/>
    <w:rPr>
      <w:rFonts w:ascii="Arial" w:hAnsi="Arial" w:cs="Arial"/>
    </w:rPr>
  </w:style>
  <w:style w:type="paragraph" w:styleId="Heading1">
    <w:name w:val="heading 1"/>
    <w:basedOn w:val="Normal"/>
    <w:next w:val="Normal"/>
    <w:qFormat/>
    <w:rsid w:val="00B57492"/>
    <w:pPr>
      <w:keepNext/>
      <w:spacing w:before="240"/>
      <w:outlineLvl w:val="0"/>
    </w:pPr>
    <w:rPr>
      <w:b/>
      <w:bCs/>
      <w:sz w:val="24"/>
      <w:szCs w:val="24"/>
    </w:rPr>
  </w:style>
  <w:style w:type="paragraph" w:styleId="Heading2">
    <w:name w:val="heading 2"/>
    <w:basedOn w:val="Normal"/>
    <w:qFormat/>
    <w:rsid w:val="00B57492"/>
    <w:pPr>
      <w:spacing w:before="240" w:after="240"/>
      <w:outlineLvl w:val="1"/>
    </w:pPr>
    <w:rPr>
      <w:b/>
      <w:bCs/>
    </w:rPr>
  </w:style>
  <w:style w:type="paragraph" w:styleId="Heading3">
    <w:name w:val="heading 3"/>
    <w:basedOn w:val="Normal"/>
    <w:qFormat/>
    <w:rsid w:val="00A54AA6"/>
    <w:pPr>
      <w:spacing w:before="100" w:beforeAutospacing="1" w:after="100" w:afterAutospacing="1"/>
      <w:outlineLvl w:val="2"/>
    </w:pPr>
    <w:rPr>
      <w:b/>
      <w:bCs/>
      <w:sz w:val="27"/>
      <w:szCs w:val="27"/>
    </w:rPr>
  </w:style>
  <w:style w:type="paragraph" w:styleId="Heading4">
    <w:name w:val="heading 4"/>
    <w:basedOn w:val="Normal"/>
    <w:next w:val="Normal"/>
    <w:qFormat/>
    <w:rsid w:val="00A54AA6"/>
    <w:pPr>
      <w:keepNext/>
      <w:outlineLvl w:val="3"/>
    </w:pPr>
    <w:rPr>
      <w:sz w:val="24"/>
    </w:rPr>
  </w:style>
  <w:style w:type="paragraph" w:styleId="Heading5">
    <w:name w:val="heading 5"/>
    <w:basedOn w:val="Normal"/>
    <w:next w:val="Normal"/>
    <w:qFormat/>
    <w:rsid w:val="00A54AA6"/>
    <w:pPr>
      <w:keepNext/>
      <w:numPr>
        <w:ilvl w:val="1"/>
        <w:numId w:val="1"/>
      </w:numPr>
      <w:outlineLvl w:val="4"/>
    </w:pPr>
    <w:rPr>
      <w:sz w:val="24"/>
    </w:rPr>
  </w:style>
  <w:style w:type="paragraph" w:styleId="Heading6">
    <w:name w:val="heading 6"/>
    <w:basedOn w:val="Normal"/>
    <w:next w:val="Normal"/>
    <w:qFormat/>
    <w:rsid w:val="00A54AA6"/>
    <w:pPr>
      <w:keepNext/>
      <w:ind w:left="3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A54AA6"/>
    <w:pPr>
      <w:keepNext/>
      <w:spacing w:before="100" w:after="100"/>
      <w:outlineLvl w:val="1"/>
    </w:pPr>
    <w:rPr>
      <w:b/>
      <w:snapToGrid w:val="0"/>
      <w:kern w:val="36"/>
      <w:sz w:val="48"/>
    </w:rPr>
  </w:style>
  <w:style w:type="paragraph" w:customStyle="1" w:styleId="H2">
    <w:name w:val="H2"/>
    <w:basedOn w:val="Normal"/>
    <w:next w:val="Normal"/>
    <w:link w:val="H2Char"/>
    <w:rsid w:val="00A54AA6"/>
    <w:pPr>
      <w:keepNext/>
      <w:spacing w:before="100" w:after="100"/>
      <w:outlineLvl w:val="2"/>
    </w:pPr>
    <w:rPr>
      <w:b/>
      <w:snapToGrid w:val="0"/>
      <w:sz w:val="36"/>
    </w:rPr>
  </w:style>
  <w:style w:type="character" w:styleId="Hyperlink">
    <w:name w:val="Hyperlink"/>
    <w:uiPriority w:val="99"/>
    <w:rsid w:val="00A54AA6"/>
    <w:rPr>
      <w:color w:val="0000FF"/>
      <w:u w:val="single"/>
    </w:rPr>
  </w:style>
  <w:style w:type="paragraph" w:styleId="NormalWeb">
    <w:name w:val="Normal (Web)"/>
    <w:basedOn w:val="Normal"/>
    <w:uiPriority w:val="99"/>
    <w:rsid w:val="00A54AA6"/>
    <w:pPr>
      <w:spacing w:before="100" w:beforeAutospacing="1" w:after="100" w:afterAutospacing="1"/>
    </w:pPr>
    <w:rPr>
      <w:sz w:val="24"/>
      <w:szCs w:val="24"/>
    </w:rPr>
  </w:style>
  <w:style w:type="paragraph" w:styleId="HTMLPreformatted">
    <w:name w:val="HTML Preformatted"/>
    <w:basedOn w:val="Normal"/>
    <w:link w:val="HTMLPreformattedChar"/>
    <w:uiPriority w:val="99"/>
    <w:rsid w:val="00A5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rsid w:val="00A54AA6"/>
    <w:rPr>
      <w:sz w:val="24"/>
    </w:rPr>
  </w:style>
  <w:style w:type="paragraph" w:styleId="BodyTextIndent">
    <w:name w:val="Body Text Indent"/>
    <w:basedOn w:val="Normal"/>
    <w:rsid w:val="00A54AA6"/>
    <w:pPr>
      <w:ind w:left="360"/>
      <w:outlineLvl w:val="0"/>
    </w:pPr>
    <w:rPr>
      <w:sz w:val="24"/>
    </w:rPr>
  </w:style>
  <w:style w:type="paragraph" w:customStyle="1" w:styleId="DefinitionList">
    <w:name w:val="Definition List"/>
    <w:basedOn w:val="Normal"/>
    <w:next w:val="DefinitionTerm"/>
    <w:rsid w:val="00A54AA6"/>
    <w:pPr>
      <w:ind w:left="360"/>
    </w:pPr>
    <w:rPr>
      <w:snapToGrid w:val="0"/>
      <w:sz w:val="24"/>
    </w:rPr>
  </w:style>
  <w:style w:type="paragraph" w:customStyle="1" w:styleId="DefinitionTerm">
    <w:name w:val="Definition Term"/>
    <w:basedOn w:val="Normal"/>
    <w:next w:val="DefinitionList"/>
    <w:rsid w:val="00A54AA6"/>
    <w:rPr>
      <w:snapToGrid w:val="0"/>
      <w:sz w:val="24"/>
    </w:rPr>
  </w:style>
  <w:style w:type="character" w:styleId="FollowedHyperlink">
    <w:name w:val="FollowedHyperlink"/>
    <w:rsid w:val="00A54AA6"/>
    <w:rPr>
      <w:color w:val="800080"/>
      <w:u w:val="single"/>
    </w:rPr>
  </w:style>
  <w:style w:type="paragraph" w:styleId="BodyTextIndent2">
    <w:name w:val="Body Text Indent 2"/>
    <w:basedOn w:val="Normal"/>
    <w:rsid w:val="00A54AA6"/>
    <w:pPr>
      <w:ind w:left="720"/>
    </w:pPr>
  </w:style>
  <w:style w:type="paragraph" w:styleId="Title">
    <w:name w:val="Title"/>
    <w:basedOn w:val="Normal"/>
    <w:link w:val="TitleChar"/>
    <w:qFormat/>
    <w:rsid w:val="00A54AA6"/>
    <w:pPr>
      <w:jc w:val="center"/>
    </w:pPr>
    <w:rPr>
      <w:rFonts w:ascii="Times New Roman" w:hAnsi="Times New Roman" w:cs="Times New Roman"/>
      <w:color w:val="0000FF"/>
      <w:sz w:val="24"/>
    </w:rPr>
  </w:style>
  <w:style w:type="paragraph" w:styleId="CommentText">
    <w:name w:val="annotation text"/>
    <w:basedOn w:val="Normal"/>
    <w:semiHidden/>
    <w:rsid w:val="00A54AA6"/>
    <w:rPr>
      <w:rFonts w:ascii="Times New Roman" w:hAnsi="Times New Roman" w:cs="Times New Roman"/>
    </w:rPr>
  </w:style>
  <w:style w:type="paragraph" w:styleId="Footer">
    <w:name w:val="footer"/>
    <w:basedOn w:val="Normal"/>
    <w:rsid w:val="00A54AA6"/>
    <w:pPr>
      <w:tabs>
        <w:tab w:val="center" w:pos="4320"/>
        <w:tab w:val="right" w:pos="8640"/>
      </w:tabs>
    </w:pPr>
  </w:style>
  <w:style w:type="character" w:styleId="PageNumber">
    <w:name w:val="page number"/>
    <w:basedOn w:val="DefaultParagraphFont"/>
    <w:rsid w:val="00A54AA6"/>
  </w:style>
  <w:style w:type="paragraph" w:styleId="BodyTextIndent3">
    <w:name w:val="Body Text Indent 3"/>
    <w:basedOn w:val="Normal"/>
    <w:rsid w:val="00A54AA6"/>
    <w:pPr>
      <w:ind w:left="432"/>
    </w:pPr>
  </w:style>
  <w:style w:type="paragraph" w:styleId="Header">
    <w:name w:val="header"/>
    <w:basedOn w:val="Normal"/>
    <w:rsid w:val="00A54AA6"/>
    <w:pPr>
      <w:tabs>
        <w:tab w:val="center" w:pos="4320"/>
        <w:tab w:val="right" w:pos="8640"/>
      </w:tabs>
    </w:pPr>
  </w:style>
  <w:style w:type="paragraph" w:styleId="PlainText">
    <w:name w:val="Plain Text"/>
    <w:basedOn w:val="Normal"/>
    <w:rsid w:val="00C81884"/>
    <w:rPr>
      <w:rFonts w:ascii="Courier New" w:hAnsi="Courier New" w:cs="Times New Roman"/>
    </w:rPr>
  </w:style>
  <w:style w:type="character" w:styleId="Strong">
    <w:name w:val="Strong"/>
    <w:uiPriority w:val="22"/>
    <w:qFormat/>
    <w:rsid w:val="0016166D"/>
    <w:rPr>
      <w:b/>
    </w:rPr>
  </w:style>
  <w:style w:type="character" w:customStyle="1" w:styleId="H2Char">
    <w:name w:val="H2 Char"/>
    <w:link w:val="H2"/>
    <w:rsid w:val="00A23C34"/>
    <w:rPr>
      <w:rFonts w:ascii="Arial" w:hAnsi="Arial" w:cs="Arial"/>
      <w:b/>
      <w:snapToGrid w:val="0"/>
      <w:sz w:val="36"/>
      <w:szCs w:val="27"/>
      <w:lang w:val="en-US" w:eastAsia="en-US" w:bidi="ar-SA"/>
    </w:rPr>
  </w:style>
  <w:style w:type="paragraph" w:styleId="ListParagraph">
    <w:name w:val="List Paragraph"/>
    <w:basedOn w:val="Normal"/>
    <w:qFormat/>
    <w:rsid w:val="000B60D9"/>
    <w:pPr>
      <w:ind w:left="720"/>
    </w:pPr>
  </w:style>
  <w:style w:type="character" w:customStyle="1" w:styleId="subtext">
    <w:name w:val="subtext"/>
    <w:basedOn w:val="DefaultParagraphFont"/>
    <w:rsid w:val="007F5C17"/>
  </w:style>
  <w:style w:type="character" w:customStyle="1" w:styleId="HTMLPreformattedChar">
    <w:name w:val="HTML Preformatted Char"/>
    <w:link w:val="HTMLPreformatted"/>
    <w:uiPriority w:val="99"/>
    <w:rsid w:val="00DA0F37"/>
    <w:rPr>
      <w:rFonts w:ascii="Courier New" w:eastAsia="Courier New" w:hAnsi="Courier New" w:cs="Courier New"/>
      <w:szCs w:val="27"/>
    </w:rPr>
  </w:style>
  <w:style w:type="paragraph" w:styleId="TOCHeading">
    <w:name w:val="TOC Heading"/>
    <w:basedOn w:val="Heading1"/>
    <w:next w:val="Normal"/>
    <w:uiPriority w:val="39"/>
    <w:semiHidden/>
    <w:unhideWhenUsed/>
    <w:qFormat/>
    <w:rsid w:val="00CD1B67"/>
    <w:pPr>
      <w:keepLines/>
      <w:spacing w:before="480" w:line="276" w:lineRule="auto"/>
      <w:outlineLvl w:val="9"/>
    </w:pPr>
    <w:rPr>
      <w:rFonts w:ascii="Cambria" w:hAnsi="Cambria" w:cs="Times New Roman"/>
      <w:color w:val="365F91"/>
      <w:sz w:val="28"/>
      <w:szCs w:val="28"/>
    </w:rPr>
  </w:style>
  <w:style w:type="paragraph" w:styleId="TOC1">
    <w:name w:val="toc 1"/>
    <w:basedOn w:val="Normal"/>
    <w:next w:val="Normal"/>
    <w:autoRedefine/>
    <w:uiPriority w:val="39"/>
    <w:unhideWhenUsed/>
    <w:rsid w:val="007B7BBD"/>
    <w:pPr>
      <w:tabs>
        <w:tab w:val="left" w:pos="440"/>
        <w:tab w:val="right" w:leader="dot" w:pos="10070"/>
      </w:tabs>
    </w:pPr>
    <w:rPr>
      <w:noProof/>
      <w:color w:val="000000"/>
    </w:rPr>
  </w:style>
  <w:style w:type="paragraph" w:styleId="TOC2">
    <w:name w:val="toc 2"/>
    <w:basedOn w:val="Normal"/>
    <w:next w:val="Normal"/>
    <w:autoRedefine/>
    <w:uiPriority w:val="39"/>
    <w:unhideWhenUsed/>
    <w:rsid w:val="00CD1B67"/>
    <w:pPr>
      <w:ind w:left="200"/>
    </w:pPr>
  </w:style>
  <w:style w:type="paragraph" w:styleId="TOC3">
    <w:name w:val="toc 3"/>
    <w:basedOn w:val="Normal"/>
    <w:next w:val="Normal"/>
    <w:autoRedefine/>
    <w:uiPriority w:val="39"/>
    <w:unhideWhenUsed/>
    <w:rsid w:val="00CD1B67"/>
    <w:pPr>
      <w:spacing w:after="100" w:line="276" w:lineRule="auto"/>
      <w:ind w:left="440"/>
    </w:pPr>
    <w:rPr>
      <w:rFonts w:ascii="Calibri" w:hAnsi="Calibri" w:cs="Times New Roman"/>
      <w:sz w:val="22"/>
      <w:szCs w:val="22"/>
    </w:rPr>
  </w:style>
  <w:style w:type="paragraph" w:styleId="TOC4">
    <w:name w:val="toc 4"/>
    <w:basedOn w:val="Normal"/>
    <w:next w:val="Normal"/>
    <w:autoRedefine/>
    <w:uiPriority w:val="39"/>
    <w:unhideWhenUsed/>
    <w:rsid w:val="00CD1B67"/>
    <w:pPr>
      <w:spacing w:after="100" w:line="276" w:lineRule="auto"/>
      <w:ind w:left="660"/>
    </w:pPr>
    <w:rPr>
      <w:rFonts w:ascii="Calibri" w:hAnsi="Calibri" w:cs="Times New Roman"/>
      <w:sz w:val="22"/>
      <w:szCs w:val="22"/>
    </w:rPr>
  </w:style>
  <w:style w:type="paragraph" w:styleId="TOC5">
    <w:name w:val="toc 5"/>
    <w:basedOn w:val="Normal"/>
    <w:next w:val="Normal"/>
    <w:autoRedefine/>
    <w:uiPriority w:val="39"/>
    <w:unhideWhenUsed/>
    <w:rsid w:val="00CD1B67"/>
    <w:pPr>
      <w:spacing w:after="100" w:line="276" w:lineRule="auto"/>
      <w:ind w:left="880"/>
    </w:pPr>
    <w:rPr>
      <w:rFonts w:ascii="Calibri" w:hAnsi="Calibri" w:cs="Times New Roman"/>
      <w:sz w:val="22"/>
      <w:szCs w:val="22"/>
    </w:rPr>
  </w:style>
  <w:style w:type="paragraph" w:styleId="TOC6">
    <w:name w:val="toc 6"/>
    <w:basedOn w:val="Normal"/>
    <w:next w:val="Normal"/>
    <w:autoRedefine/>
    <w:uiPriority w:val="39"/>
    <w:unhideWhenUsed/>
    <w:rsid w:val="00CD1B67"/>
    <w:pPr>
      <w:spacing w:after="100" w:line="276"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CD1B67"/>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CD1B67"/>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CD1B67"/>
    <w:pPr>
      <w:spacing w:after="100" w:line="276" w:lineRule="auto"/>
      <w:ind w:left="1760"/>
    </w:pPr>
    <w:rPr>
      <w:rFonts w:ascii="Calibri" w:hAnsi="Calibri" w:cs="Times New Roman"/>
      <w:sz w:val="22"/>
      <w:szCs w:val="22"/>
    </w:rPr>
  </w:style>
  <w:style w:type="table" w:styleId="TableGrid">
    <w:name w:val="Table Grid"/>
    <w:basedOn w:val="TableNormal"/>
    <w:uiPriority w:val="59"/>
    <w:rsid w:val="00DC42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3C7B"/>
    <w:rPr>
      <w:rFonts w:ascii="Tahoma" w:hAnsi="Tahoma" w:cs="Tahoma"/>
      <w:sz w:val="16"/>
      <w:szCs w:val="16"/>
    </w:rPr>
  </w:style>
  <w:style w:type="character" w:customStyle="1" w:styleId="BalloonTextChar">
    <w:name w:val="Balloon Text Char"/>
    <w:link w:val="BalloonText"/>
    <w:uiPriority w:val="99"/>
    <w:semiHidden/>
    <w:rsid w:val="00563C7B"/>
    <w:rPr>
      <w:rFonts w:ascii="Tahoma" w:hAnsi="Tahoma" w:cs="Tahoma"/>
      <w:sz w:val="16"/>
      <w:szCs w:val="16"/>
    </w:rPr>
  </w:style>
  <w:style w:type="character" w:customStyle="1" w:styleId="TitleChar">
    <w:name w:val="Title Char"/>
    <w:basedOn w:val="DefaultParagraphFont"/>
    <w:link w:val="Title"/>
    <w:rsid w:val="00730213"/>
    <w:rPr>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6C"/>
    <w:rPr>
      <w:rFonts w:ascii="Arial" w:hAnsi="Arial" w:cs="Arial"/>
    </w:rPr>
  </w:style>
  <w:style w:type="paragraph" w:styleId="Heading1">
    <w:name w:val="heading 1"/>
    <w:basedOn w:val="Normal"/>
    <w:next w:val="Normal"/>
    <w:qFormat/>
    <w:rsid w:val="00B57492"/>
    <w:pPr>
      <w:keepNext/>
      <w:spacing w:before="240"/>
      <w:outlineLvl w:val="0"/>
    </w:pPr>
    <w:rPr>
      <w:b/>
      <w:bCs/>
      <w:sz w:val="24"/>
      <w:szCs w:val="24"/>
    </w:rPr>
  </w:style>
  <w:style w:type="paragraph" w:styleId="Heading2">
    <w:name w:val="heading 2"/>
    <w:basedOn w:val="Normal"/>
    <w:qFormat/>
    <w:rsid w:val="00B57492"/>
    <w:pPr>
      <w:spacing w:before="240" w:after="240"/>
      <w:outlineLvl w:val="1"/>
    </w:pPr>
    <w:rPr>
      <w:b/>
      <w:bCs/>
    </w:rPr>
  </w:style>
  <w:style w:type="paragraph" w:styleId="Heading3">
    <w:name w:val="heading 3"/>
    <w:basedOn w:val="Normal"/>
    <w:qFormat/>
    <w:rsid w:val="00A54AA6"/>
    <w:pPr>
      <w:spacing w:before="100" w:beforeAutospacing="1" w:after="100" w:afterAutospacing="1"/>
      <w:outlineLvl w:val="2"/>
    </w:pPr>
    <w:rPr>
      <w:b/>
      <w:bCs/>
      <w:sz w:val="27"/>
      <w:szCs w:val="27"/>
    </w:rPr>
  </w:style>
  <w:style w:type="paragraph" w:styleId="Heading4">
    <w:name w:val="heading 4"/>
    <w:basedOn w:val="Normal"/>
    <w:next w:val="Normal"/>
    <w:qFormat/>
    <w:rsid w:val="00A54AA6"/>
    <w:pPr>
      <w:keepNext/>
      <w:outlineLvl w:val="3"/>
    </w:pPr>
    <w:rPr>
      <w:sz w:val="24"/>
    </w:rPr>
  </w:style>
  <w:style w:type="paragraph" w:styleId="Heading5">
    <w:name w:val="heading 5"/>
    <w:basedOn w:val="Normal"/>
    <w:next w:val="Normal"/>
    <w:qFormat/>
    <w:rsid w:val="00A54AA6"/>
    <w:pPr>
      <w:keepNext/>
      <w:numPr>
        <w:ilvl w:val="1"/>
        <w:numId w:val="1"/>
      </w:numPr>
      <w:outlineLvl w:val="4"/>
    </w:pPr>
    <w:rPr>
      <w:sz w:val="24"/>
    </w:rPr>
  </w:style>
  <w:style w:type="paragraph" w:styleId="Heading6">
    <w:name w:val="heading 6"/>
    <w:basedOn w:val="Normal"/>
    <w:next w:val="Normal"/>
    <w:qFormat/>
    <w:rsid w:val="00A54AA6"/>
    <w:pPr>
      <w:keepNext/>
      <w:ind w:left="3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A54AA6"/>
    <w:pPr>
      <w:keepNext/>
      <w:spacing w:before="100" w:after="100"/>
      <w:outlineLvl w:val="1"/>
    </w:pPr>
    <w:rPr>
      <w:b/>
      <w:snapToGrid w:val="0"/>
      <w:kern w:val="36"/>
      <w:sz w:val="48"/>
    </w:rPr>
  </w:style>
  <w:style w:type="paragraph" w:customStyle="1" w:styleId="H2">
    <w:name w:val="H2"/>
    <w:basedOn w:val="Normal"/>
    <w:next w:val="Normal"/>
    <w:link w:val="H2Char"/>
    <w:rsid w:val="00A54AA6"/>
    <w:pPr>
      <w:keepNext/>
      <w:spacing w:before="100" w:after="100"/>
      <w:outlineLvl w:val="2"/>
    </w:pPr>
    <w:rPr>
      <w:b/>
      <w:snapToGrid w:val="0"/>
      <w:sz w:val="36"/>
    </w:rPr>
  </w:style>
  <w:style w:type="character" w:styleId="Hyperlink">
    <w:name w:val="Hyperlink"/>
    <w:uiPriority w:val="99"/>
    <w:rsid w:val="00A54AA6"/>
    <w:rPr>
      <w:color w:val="0000FF"/>
      <w:u w:val="single"/>
    </w:rPr>
  </w:style>
  <w:style w:type="paragraph" w:styleId="NormalWeb">
    <w:name w:val="Normal (Web)"/>
    <w:basedOn w:val="Normal"/>
    <w:uiPriority w:val="99"/>
    <w:rsid w:val="00A54AA6"/>
    <w:pPr>
      <w:spacing w:before="100" w:beforeAutospacing="1" w:after="100" w:afterAutospacing="1"/>
    </w:pPr>
    <w:rPr>
      <w:sz w:val="24"/>
      <w:szCs w:val="24"/>
    </w:rPr>
  </w:style>
  <w:style w:type="paragraph" w:styleId="HTMLPreformatted">
    <w:name w:val="HTML Preformatted"/>
    <w:basedOn w:val="Normal"/>
    <w:link w:val="HTMLPreformattedChar"/>
    <w:uiPriority w:val="99"/>
    <w:rsid w:val="00A5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rsid w:val="00A54AA6"/>
    <w:rPr>
      <w:sz w:val="24"/>
    </w:rPr>
  </w:style>
  <w:style w:type="paragraph" w:styleId="BodyTextIndent">
    <w:name w:val="Body Text Indent"/>
    <w:basedOn w:val="Normal"/>
    <w:rsid w:val="00A54AA6"/>
    <w:pPr>
      <w:ind w:left="360"/>
      <w:outlineLvl w:val="0"/>
    </w:pPr>
    <w:rPr>
      <w:sz w:val="24"/>
    </w:rPr>
  </w:style>
  <w:style w:type="paragraph" w:customStyle="1" w:styleId="DefinitionList">
    <w:name w:val="Definition List"/>
    <w:basedOn w:val="Normal"/>
    <w:next w:val="DefinitionTerm"/>
    <w:rsid w:val="00A54AA6"/>
    <w:pPr>
      <w:ind w:left="360"/>
    </w:pPr>
    <w:rPr>
      <w:snapToGrid w:val="0"/>
      <w:sz w:val="24"/>
    </w:rPr>
  </w:style>
  <w:style w:type="paragraph" w:customStyle="1" w:styleId="DefinitionTerm">
    <w:name w:val="Definition Term"/>
    <w:basedOn w:val="Normal"/>
    <w:next w:val="DefinitionList"/>
    <w:rsid w:val="00A54AA6"/>
    <w:rPr>
      <w:snapToGrid w:val="0"/>
      <w:sz w:val="24"/>
    </w:rPr>
  </w:style>
  <w:style w:type="character" w:styleId="FollowedHyperlink">
    <w:name w:val="FollowedHyperlink"/>
    <w:rsid w:val="00A54AA6"/>
    <w:rPr>
      <w:color w:val="800080"/>
      <w:u w:val="single"/>
    </w:rPr>
  </w:style>
  <w:style w:type="paragraph" w:styleId="BodyTextIndent2">
    <w:name w:val="Body Text Indent 2"/>
    <w:basedOn w:val="Normal"/>
    <w:rsid w:val="00A54AA6"/>
    <w:pPr>
      <w:ind w:left="720"/>
    </w:pPr>
  </w:style>
  <w:style w:type="paragraph" w:styleId="Title">
    <w:name w:val="Title"/>
    <w:basedOn w:val="Normal"/>
    <w:link w:val="TitleChar"/>
    <w:qFormat/>
    <w:rsid w:val="00A54AA6"/>
    <w:pPr>
      <w:jc w:val="center"/>
    </w:pPr>
    <w:rPr>
      <w:rFonts w:ascii="Times New Roman" w:hAnsi="Times New Roman" w:cs="Times New Roman"/>
      <w:color w:val="0000FF"/>
      <w:sz w:val="24"/>
    </w:rPr>
  </w:style>
  <w:style w:type="paragraph" w:styleId="CommentText">
    <w:name w:val="annotation text"/>
    <w:basedOn w:val="Normal"/>
    <w:semiHidden/>
    <w:rsid w:val="00A54AA6"/>
    <w:rPr>
      <w:rFonts w:ascii="Times New Roman" w:hAnsi="Times New Roman" w:cs="Times New Roman"/>
    </w:rPr>
  </w:style>
  <w:style w:type="paragraph" w:styleId="Footer">
    <w:name w:val="footer"/>
    <w:basedOn w:val="Normal"/>
    <w:rsid w:val="00A54AA6"/>
    <w:pPr>
      <w:tabs>
        <w:tab w:val="center" w:pos="4320"/>
        <w:tab w:val="right" w:pos="8640"/>
      </w:tabs>
    </w:pPr>
  </w:style>
  <w:style w:type="character" w:styleId="PageNumber">
    <w:name w:val="page number"/>
    <w:basedOn w:val="DefaultParagraphFont"/>
    <w:rsid w:val="00A54AA6"/>
  </w:style>
  <w:style w:type="paragraph" w:styleId="BodyTextIndent3">
    <w:name w:val="Body Text Indent 3"/>
    <w:basedOn w:val="Normal"/>
    <w:rsid w:val="00A54AA6"/>
    <w:pPr>
      <w:ind w:left="432"/>
    </w:pPr>
  </w:style>
  <w:style w:type="paragraph" w:styleId="Header">
    <w:name w:val="header"/>
    <w:basedOn w:val="Normal"/>
    <w:rsid w:val="00A54AA6"/>
    <w:pPr>
      <w:tabs>
        <w:tab w:val="center" w:pos="4320"/>
        <w:tab w:val="right" w:pos="8640"/>
      </w:tabs>
    </w:pPr>
  </w:style>
  <w:style w:type="paragraph" w:styleId="PlainText">
    <w:name w:val="Plain Text"/>
    <w:basedOn w:val="Normal"/>
    <w:rsid w:val="00C81884"/>
    <w:rPr>
      <w:rFonts w:ascii="Courier New" w:hAnsi="Courier New" w:cs="Times New Roman"/>
    </w:rPr>
  </w:style>
  <w:style w:type="character" w:styleId="Strong">
    <w:name w:val="Strong"/>
    <w:uiPriority w:val="22"/>
    <w:qFormat/>
    <w:rsid w:val="0016166D"/>
    <w:rPr>
      <w:b/>
    </w:rPr>
  </w:style>
  <w:style w:type="character" w:customStyle="1" w:styleId="H2Char">
    <w:name w:val="H2 Char"/>
    <w:link w:val="H2"/>
    <w:rsid w:val="00A23C34"/>
    <w:rPr>
      <w:rFonts w:ascii="Arial" w:hAnsi="Arial" w:cs="Arial"/>
      <w:b/>
      <w:snapToGrid w:val="0"/>
      <w:sz w:val="36"/>
      <w:szCs w:val="27"/>
      <w:lang w:val="en-US" w:eastAsia="en-US" w:bidi="ar-SA"/>
    </w:rPr>
  </w:style>
  <w:style w:type="paragraph" w:styleId="ListParagraph">
    <w:name w:val="List Paragraph"/>
    <w:basedOn w:val="Normal"/>
    <w:qFormat/>
    <w:rsid w:val="000B60D9"/>
    <w:pPr>
      <w:ind w:left="720"/>
    </w:pPr>
  </w:style>
  <w:style w:type="character" w:customStyle="1" w:styleId="subtext">
    <w:name w:val="subtext"/>
    <w:basedOn w:val="DefaultParagraphFont"/>
    <w:rsid w:val="007F5C17"/>
  </w:style>
  <w:style w:type="character" w:customStyle="1" w:styleId="HTMLPreformattedChar">
    <w:name w:val="HTML Preformatted Char"/>
    <w:link w:val="HTMLPreformatted"/>
    <w:uiPriority w:val="99"/>
    <w:rsid w:val="00DA0F37"/>
    <w:rPr>
      <w:rFonts w:ascii="Courier New" w:eastAsia="Courier New" w:hAnsi="Courier New" w:cs="Courier New"/>
      <w:szCs w:val="27"/>
    </w:rPr>
  </w:style>
  <w:style w:type="paragraph" w:styleId="TOCHeading">
    <w:name w:val="TOC Heading"/>
    <w:basedOn w:val="Heading1"/>
    <w:next w:val="Normal"/>
    <w:uiPriority w:val="39"/>
    <w:semiHidden/>
    <w:unhideWhenUsed/>
    <w:qFormat/>
    <w:rsid w:val="00CD1B67"/>
    <w:pPr>
      <w:keepLines/>
      <w:spacing w:before="480" w:line="276" w:lineRule="auto"/>
      <w:outlineLvl w:val="9"/>
    </w:pPr>
    <w:rPr>
      <w:rFonts w:ascii="Cambria" w:hAnsi="Cambria" w:cs="Times New Roman"/>
      <w:color w:val="365F91"/>
      <w:sz w:val="28"/>
      <w:szCs w:val="28"/>
    </w:rPr>
  </w:style>
  <w:style w:type="paragraph" w:styleId="TOC1">
    <w:name w:val="toc 1"/>
    <w:basedOn w:val="Normal"/>
    <w:next w:val="Normal"/>
    <w:autoRedefine/>
    <w:uiPriority w:val="39"/>
    <w:unhideWhenUsed/>
    <w:rsid w:val="007B7BBD"/>
    <w:pPr>
      <w:tabs>
        <w:tab w:val="left" w:pos="440"/>
        <w:tab w:val="right" w:leader="dot" w:pos="10070"/>
      </w:tabs>
    </w:pPr>
    <w:rPr>
      <w:noProof/>
      <w:color w:val="000000"/>
    </w:rPr>
  </w:style>
  <w:style w:type="paragraph" w:styleId="TOC2">
    <w:name w:val="toc 2"/>
    <w:basedOn w:val="Normal"/>
    <w:next w:val="Normal"/>
    <w:autoRedefine/>
    <w:uiPriority w:val="39"/>
    <w:unhideWhenUsed/>
    <w:rsid w:val="00CD1B67"/>
    <w:pPr>
      <w:ind w:left="200"/>
    </w:pPr>
  </w:style>
  <w:style w:type="paragraph" w:styleId="TOC3">
    <w:name w:val="toc 3"/>
    <w:basedOn w:val="Normal"/>
    <w:next w:val="Normal"/>
    <w:autoRedefine/>
    <w:uiPriority w:val="39"/>
    <w:unhideWhenUsed/>
    <w:rsid w:val="00CD1B67"/>
    <w:pPr>
      <w:spacing w:after="100" w:line="276" w:lineRule="auto"/>
      <w:ind w:left="440"/>
    </w:pPr>
    <w:rPr>
      <w:rFonts w:ascii="Calibri" w:hAnsi="Calibri" w:cs="Times New Roman"/>
      <w:sz w:val="22"/>
      <w:szCs w:val="22"/>
    </w:rPr>
  </w:style>
  <w:style w:type="paragraph" w:styleId="TOC4">
    <w:name w:val="toc 4"/>
    <w:basedOn w:val="Normal"/>
    <w:next w:val="Normal"/>
    <w:autoRedefine/>
    <w:uiPriority w:val="39"/>
    <w:unhideWhenUsed/>
    <w:rsid w:val="00CD1B67"/>
    <w:pPr>
      <w:spacing w:after="100" w:line="276" w:lineRule="auto"/>
      <w:ind w:left="660"/>
    </w:pPr>
    <w:rPr>
      <w:rFonts w:ascii="Calibri" w:hAnsi="Calibri" w:cs="Times New Roman"/>
      <w:sz w:val="22"/>
      <w:szCs w:val="22"/>
    </w:rPr>
  </w:style>
  <w:style w:type="paragraph" w:styleId="TOC5">
    <w:name w:val="toc 5"/>
    <w:basedOn w:val="Normal"/>
    <w:next w:val="Normal"/>
    <w:autoRedefine/>
    <w:uiPriority w:val="39"/>
    <w:unhideWhenUsed/>
    <w:rsid w:val="00CD1B67"/>
    <w:pPr>
      <w:spacing w:after="100" w:line="276" w:lineRule="auto"/>
      <w:ind w:left="880"/>
    </w:pPr>
    <w:rPr>
      <w:rFonts w:ascii="Calibri" w:hAnsi="Calibri" w:cs="Times New Roman"/>
      <w:sz w:val="22"/>
      <w:szCs w:val="22"/>
    </w:rPr>
  </w:style>
  <w:style w:type="paragraph" w:styleId="TOC6">
    <w:name w:val="toc 6"/>
    <w:basedOn w:val="Normal"/>
    <w:next w:val="Normal"/>
    <w:autoRedefine/>
    <w:uiPriority w:val="39"/>
    <w:unhideWhenUsed/>
    <w:rsid w:val="00CD1B67"/>
    <w:pPr>
      <w:spacing w:after="100" w:line="276"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CD1B67"/>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CD1B67"/>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CD1B67"/>
    <w:pPr>
      <w:spacing w:after="100" w:line="276" w:lineRule="auto"/>
      <w:ind w:left="1760"/>
    </w:pPr>
    <w:rPr>
      <w:rFonts w:ascii="Calibri" w:hAnsi="Calibri" w:cs="Times New Roman"/>
      <w:sz w:val="22"/>
      <w:szCs w:val="22"/>
    </w:rPr>
  </w:style>
  <w:style w:type="table" w:styleId="TableGrid">
    <w:name w:val="Table Grid"/>
    <w:basedOn w:val="TableNormal"/>
    <w:uiPriority w:val="59"/>
    <w:rsid w:val="00DC42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3C7B"/>
    <w:rPr>
      <w:rFonts w:ascii="Tahoma" w:hAnsi="Tahoma" w:cs="Tahoma"/>
      <w:sz w:val="16"/>
      <w:szCs w:val="16"/>
    </w:rPr>
  </w:style>
  <w:style w:type="character" w:customStyle="1" w:styleId="BalloonTextChar">
    <w:name w:val="Balloon Text Char"/>
    <w:link w:val="BalloonText"/>
    <w:uiPriority w:val="99"/>
    <w:semiHidden/>
    <w:rsid w:val="00563C7B"/>
    <w:rPr>
      <w:rFonts w:ascii="Tahoma" w:hAnsi="Tahoma" w:cs="Tahoma"/>
      <w:sz w:val="16"/>
      <w:szCs w:val="16"/>
    </w:rPr>
  </w:style>
  <w:style w:type="character" w:customStyle="1" w:styleId="TitleChar">
    <w:name w:val="Title Char"/>
    <w:basedOn w:val="DefaultParagraphFont"/>
    <w:link w:val="Title"/>
    <w:rsid w:val="00730213"/>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12649">
      <w:bodyDiv w:val="1"/>
      <w:marLeft w:val="0"/>
      <w:marRight w:val="0"/>
      <w:marTop w:val="0"/>
      <w:marBottom w:val="0"/>
      <w:divBdr>
        <w:top w:val="none" w:sz="0" w:space="0" w:color="auto"/>
        <w:left w:val="none" w:sz="0" w:space="0" w:color="auto"/>
        <w:bottom w:val="none" w:sz="0" w:space="0" w:color="auto"/>
        <w:right w:val="none" w:sz="0" w:space="0" w:color="auto"/>
      </w:divBdr>
    </w:div>
    <w:div w:id="770008293">
      <w:bodyDiv w:val="1"/>
      <w:marLeft w:val="0"/>
      <w:marRight w:val="0"/>
      <w:marTop w:val="0"/>
      <w:marBottom w:val="0"/>
      <w:divBdr>
        <w:top w:val="none" w:sz="0" w:space="0" w:color="auto"/>
        <w:left w:val="none" w:sz="0" w:space="0" w:color="auto"/>
        <w:bottom w:val="none" w:sz="0" w:space="0" w:color="auto"/>
        <w:right w:val="none" w:sz="0" w:space="0" w:color="auto"/>
      </w:divBdr>
    </w:div>
    <w:div w:id="1548682981">
      <w:bodyDiv w:val="1"/>
      <w:marLeft w:val="0"/>
      <w:marRight w:val="0"/>
      <w:marTop w:val="0"/>
      <w:marBottom w:val="0"/>
      <w:divBdr>
        <w:top w:val="none" w:sz="0" w:space="0" w:color="auto"/>
        <w:left w:val="none" w:sz="0" w:space="0" w:color="auto"/>
        <w:bottom w:val="none" w:sz="0" w:space="0" w:color="auto"/>
        <w:right w:val="none" w:sz="0" w:space="0" w:color="auto"/>
      </w:divBdr>
    </w:div>
    <w:div w:id="1634555460">
      <w:bodyDiv w:val="1"/>
      <w:marLeft w:val="0"/>
      <w:marRight w:val="0"/>
      <w:marTop w:val="0"/>
      <w:marBottom w:val="0"/>
      <w:divBdr>
        <w:top w:val="none" w:sz="0" w:space="0" w:color="auto"/>
        <w:left w:val="none" w:sz="0" w:space="0" w:color="auto"/>
        <w:bottom w:val="none" w:sz="0" w:space="0" w:color="auto"/>
        <w:right w:val="none" w:sz="0" w:space="0" w:color="auto"/>
      </w:divBdr>
    </w:div>
    <w:div w:id="1654066478">
      <w:bodyDiv w:val="1"/>
      <w:marLeft w:val="0"/>
      <w:marRight w:val="0"/>
      <w:marTop w:val="0"/>
      <w:marBottom w:val="0"/>
      <w:divBdr>
        <w:top w:val="none" w:sz="0" w:space="0" w:color="auto"/>
        <w:left w:val="none" w:sz="0" w:space="0" w:color="auto"/>
        <w:bottom w:val="none" w:sz="0" w:space="0" w:color="auto"/>
        <w:right w:val="none" w:sz="0" w:space="0" w:color="auto"/>
      </w:divBdr>
    </w:div>
    <w:div w:id="1713648190">
      <w:bodyDiv w:val="1"/>
      <w:marLeft w:val="0"/>
      <w:marRight w:val="0"/>
      <w:marTop w:val="0"/>
      <w:marBottom w:val="0"/>
      <w:divBdr>
        <w:top w:val="none" w:sz="0" w:space="0" w:color="auto"/>
        <w:left w:val="none" w:sz="0" w:space="0" w:color="auto"/>
        <w:bottom w:val="none" w:sz="0" w:space="0" w:color="auto"/>
        <w:right w:val="none" w:sz="0" w:space="0" w:color="auto"/>
      </w:divBdr>
    </w:div>
    <w:div w:id="1800611430">
      <w:bodyDiv w:val="1"/>
      <w:marLeft w:val="0"/>
      <w:marRight w:val="0"/>
      <w:marTop w:val="0"/>
      <w:marBottom w:val="0"/>
      <w:divBdr>
        <w:top w:val="none" w:sz="0" w:space="0" w:color="auto"/>
        <w:left w:val="none" w:sz="0" w:space="0" w:color="auto"/>
        <w:bottom w:val="none" w:sz="0" w:space="0" w:color="auto"/>
        <w:right w:val="none" w:sz="0" w:space="0" w:color="auto"/>
      </w:divBdr>
      <w:divsChild>
        <w:div w:id="352615041">
          <w:marLeft w:val="0"/>
          <w:marRight w:val="0"/>
          <w:marTop w:val="0"/>
          <w:marBottom w:val="0"/>
          <w:divBdr>
            <w:top w:val="none" w:sz="0" w:space="0" w:color="auto"/>
            <w:left w:val="none" w:sz="0" w:space="0" w:color="auto"/>
            <w:bottom w:val="none" w:sz="0" w:space="0" w:color="auto"/>
            <w:right w:val="none" w:sz="0" w:space="0" w:color="auto"/>
          </w:divBdr>
        </w:div>
        <w:div w:id="1501311821">
          <w:marLeft w:val="0"/>
          <w:marRight w:val="0"/>
          <w:marTop w:val="0"/>
          <w:marBottom w:val="0"/>
          <w:divBdr>
            <w:top w:val="none" w:sz="0" w:space="0" w:color="auto"/>
            <w:left w:val="none" w:sz="0" w:space="0" w:color="auto"/>
            <w:bottom w:val="none" w:sz="0" w:space="0" w:color="auto"/>
            <w:right w:val="none" w:sz="0" w:space="0" w:color="auto"/>
          </w:divBdr>
        </w:div>
        <w:div w:id="1801067172">
          <w:marLeft w:val="0"/>
          <w:marRight w:val="0"/>
          <w:marTop w:val="0"/>
          <w:marBottom w:val="0"/>
          <w:divBdr>
            <w:top w:val="none" w:sz="0" w:space="0" w:color="auto"/>
            <w:left w:val="none" w:sz="0" w:space="0" w:color="auto"/>
            <w:bottom w:val="none" w:sz="0" w:space="0" w:color="auto"/>
            <w:right w:val="none" w:sz="0" w:space="0" w:color="auto"/>
          </w:divBdr>
        </w:div>
        <w:div w:id="2075657642">
          <w:marLeft w:val="0"/>
          <w:marRight w:val="0"/>
          <w:marTop w:val="0"/>
          <w:marBottom w:val="0"/>
          <w:divBdr>
            <w:top w:val="none" w:sz="0" w:space="0" w:color="auto"/>
            <w:left w:val="none" w:sz="0" w:space="0" w:color="auto"/>
            <w:bottom w:val="none" w:sz="0" w:space="0" w:color="auto"/>
            <w:right w:val="none" w:sz="0" w:space="0" w:color="auto"/>
          </w:divBdr>
        </w:div>
      </w:divsChild>
    </w:div>
    <w:div w:id="2006467746">
      <w:bodyDiv w:val="1"/>
      <w:marLeft w:val="0"/>
      <w:marRight w:val="0"/>
      <w:marTop w:val="0"/>
      <w:marBottom w:val="0"/>
      <w:divBdr>
        <w:top w:val="none" w:sz="0" w:space="0" w:color="auto"/>
        <w:left w:val="none" w:sz="0" w:space="0" w:color="auto"/>
        <w:bottom w:val="none" w:sz="0" w:space="0" w:color="auto"/>
        <w:right w:val="none" w:sz="0" w:space="0" w:color="auto"/>
      </w:divBdr>
      <w:divsChild>
        <w:div w:id="298461988">
          <w:marLeft w:val="0"/>
          <w:marRight w:val="0"/>
          <w:marTop w:val="0"/>
          <w:marBottom w:val="0"/>
          <w:divBdr>
            <w:top w:val="none" w:sz="0" w:space="0" w:color="auto"/>
            <w:left w:val="none" w:sz="0" w:space="0" w:color="auto"/>
            <w:bottom w:val="none" w:sz="0" w:space="0" w:color="auto"/>
            <w:right w:val="none" w:sz="0" w:space="0" w:color="auto"/>
          </w:divBdr>
        </w:div>
        <w:div w:id="377969412">
          <w:marLeft w:val="0"/>
          <w:marRight w:val="0"/>
          <w:marTop w:val="0"/>
          <w:marBottom w:val="0"/>
          <w:divBdr>
            <w:top w:val="none" w:sz="0" w:space="0" w:color="auto"/>
            <w:left w:val="none" w:sz="0" w:space="0" w:color="auto"/>
            <w:bottom w:val="none" w:sz="0" w:space="0" w:color="auto"/>
            <w:right w:val="none" w:sz="0" w:space="0" w:color="auto"/>
          </w:divBdr>
        </w:div>
        <w:div w:id="1417634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lib-nw@u.washington.edu" TargetMode="External"/><Relationship Id="rId18" Type="http://schemas.openxmlformats.org/officeDocument/2006/relationships/hyperlink" Target="mailto:mla-student@ns1.mlahq.org" TargetMode="External"/><Relationship Id="rId26" Type="http://schemas.openxmlformats.org/officeDocument/2006/relationships/hyperlink" Target="mailto:sla-uw@u.washington.edu" TargetMode="External"/><Relationship Id="rId3" Type="http://schemas.openxmlformats.org/officeDocument/2006/relationships/styles" Target="styles.xml"/><Relationship Id="rId21" Type="http://schemas.openxmlformats.org/officeDocument/2006/relationships/hyperlink" Target="mailto:ohsla@ohsu.edu" TargetMode="External"/><Relationship Id="rId34"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aklalist@akla.org" TargetMode="External"/><Relationship Id="rId17" Type="http://schemas.openxmlformats.org/officeDocument/2006/relationships/hyperlink" Target="mailto:list@mlgsca.mlanet.org" TargetMode="External"/><Relationship Id="rId25" Type="http://schemas.openxmlformats.org/officeDocument/2006/relationships/hyperlink" Target="mailto:daniel.b.trefethen@boeing.com"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mcmla-l@listserv.kumc.edu" TargetMode="External"/><Relationship Id="rId20" Type="http://schemas.openxmlformats.org/officeDocument/2006/relationships/hyperlink" Target="mailto:ncnmlglist-owner@lists.stanford.edu" TargetMode="External"/><Relationship Id="rId29" Type="http://schemas.openxmlformats.org/officeDocument/2006/relationships/hyperlink" Target="mailto:stjohnson@buttepubliclibrary.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SLA-COR@lists.sla.org" TargetMode="External"/><Relationship Id="rId32"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libs-or-owner@listsmart.osl.state.or.us" TargetMode="External"/><Relationship Id="rId23" Type="http://schemas.openxmlformats.org/officeDocument/2006/relationships/hyperlink" Target="mailto:sla-dbio@lists.sla.org" TargetMode="External"/><Relationship Id="rId28" Type="http://schemas.openxmlformats.org/officeDocument/2006/relationships/hyperlink" Target="mailto:wiif@list.statelib.wa.gov"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nmlg.org/pubs/pubs_listserv.htm" TargetMode="External"/><Relationship Id="rId31" Type="http://schemas.openxmlformats.org/officeDocument/2006/relationships/hyperlink" Target="http://pnc-mla.cloverpad.org/Default.aspx?pageId=12313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ibidaho@ala.org" TargetMode="External"/><Relationship Id="rId22" Type="http://schemas.openxmlformats.org/officeDocument/2006/relationships/hyperlink" Target="mailto:oftl@critfc.org" TargetMode="External"/><Relationship Id="rId27" Type="http://schemas.openxmlformats.org/officeDocument/2006/relationships/hyperlink" Target="mailto:sla-cwcn@sla.lyris.net" TargetMode="External"/><Relationship Id="rId30" Type="http://schemas.openxmlformats.org/officeDocument/2006/relationships/hyperlink" Target="http://www.yelp.com/events/seattle-where-do-we-grow-from-here-pnc-mla-annual-meeti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FA97B0-AF8D-48C6-80D7-91659783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36</Pages>
  <Words>11252</Words>
  <Characters>69759</Characters>
  <Application>Microsoft Office Word</Application>
  <DocSecurity>0</DocSecurity>
  <Lines>581</Lines>
  <Paragraphs>161</Paragraphs>
  <ScaleCrop>false</ScaleCrop>
  <HeadingPairs>
    <vt:vector size="2" baseType="variant">
      <vt:variant>
        <vt:lpstr>Title</vt:lpstr>
      </vt:variant>
      <vt:variant>
        <vt:i4>1</vt:i4>
      </vt:variant>
    </vt:vector>
  </HeadingPairs>
  <TitlesOfParts>
    <vt:vector size="1" baseType="lpstr">
      <vt:lpstr>PNC/MLA ANNUAL CONFERENCE MANUAL</vt:lpstr>
    </vt:vector>
  </TitlesOfParts>
  <Company>UAA Library</Company>
  <LinksUpToDate>false</LinksUpToDate>
  <CharactersWithSpaces>80850</CharactersWithSpaces>
  <SharedDoc>false</SharedDoc>
  <HLinks>
    <vt:vector size="546" baseType="variant">
      <vt:variant>
        <vt:i4>4915202</vt:i4>
      </vt:variant>
      <vt:variant>
        <vt:i4>540</vt:i4>
      </vt:variant>
      <vt:variant>
        <vt:i4>0</vt:i4>
      </vt:variant>
      <vt:variant>
        <vt:i4>5</vt:i4>
      </vt:variant>
      <vt:variant>
        <vt:lpwstr>http://pncmla09.blogspot.com/</vt:lpwstr>
      </vt:variant>
      <vt:variant>
        <vt:lpwstr/>
      </vt:variant>
      <vt:variant>
        <vt:i4>1900608</vt:i4>
      </vt:variant>
      <vt:variant>
        <vt:i4>537</vt:i4>
      </vt:variant>
      <vt:variant>
        <vt:i4>0</vt:i4>
      </vt:variant>
      <vt:variant>
        <vt:i4>5</vt:i4>
      </vt:variant>
      <vt:variant>
        <vt:lpwstr>http://www.yelp.com/events/seattle-where-do-we-grow-from-here-pnc-mla-annual-meeting</vt:lpwstr>
      </vt:variant>
      <vt:variant>
        <vt:lpwstr/>
      </vt:variant>
      <vt:variant>
        <vt:i4>1638459</vt:i4>
      </vt:variant>
      <vt:variant>
        <vt:i4>530</vt:i4>
      </vt:variant>
      <vt:variant>
        <vt:i4>0</vt:i4>
      </vt:variant>
      <vt:variant>
        <vt:i4>5</vt:i4>
      </vt:variant>
      <vt:variant>
        <vt:lpwstr/>
      </vt:variant>
      <vt:variant>
        <vt:lpwstr>_Toc265489453</vt:lpwstr>
      </vt:variant>
      <vt:variant>
        <vt:i4>1638459</vt:i4>
      </vt:variant>
      <vt:variant>
        <vt:i4>524</vt:i4>
      </vt:variant>
      <vt:variant>
        <vt:i4>0</vt:i4>
      </vt:variant>
      <vt:variant>
        <vt:i4>5</vt:i4>
      </vt:variant>
      <vt:variant>
        <vt:lpwstr/>
      </vt:variant>
      <vt:variant>
        <vt:lpwstr>_Toc265489452</vt:lpwstr>
      </vt:variant>
      <vt:variant>
        <vt:i4>1638459</vt:i4>
      </vt:variant>
      <vt:variant>
        <vt:i4>518</vt:i4>
      </vt:variant>
      <vt:variant>
        <vt:i4>0</vt:i4>
      </vt:variant>
      <vt:variant>
        <vt:i4>5</vt:i4>
      </vt:variant>
      <vt:variant>
        <vt:lpwstr/>
      </vt:variant>
      <vt:variant>
        <vt:lpwstr>_Toc265489451</vt:lpwstr>
      </vt:variant>
      <vt:variant>
        <vt:i4>1638459</vt:i4>
      </vt:variant>
      <vt:variant>
        <vt:i4>512</vt:i4>
      </vt:variant>
      <vt:variant>
        <vt:i4>0</vt:i4>
      </vt:variant>
      <vt:variant>
        <vt:i4>5</vt:i4>
      </vt:variant>
      <vt:variant>
        <vt:lpwstr/>
      </vt:variant>
      <vt:variant>
        <vt:lpwstr>_Toc265489450</vt:lpwstr>
      </vt:variant>
      <vt:variant>
        <vt:i4>1572923</vt:i4>
      </vt:variant>
      <vt:variant>
        <vt:i4>506</vt:i4>
      </vt:variant>
      <vt:variant>
        <vt:i4>0</vt:i4>
      </vt:variant>
      <vt:variant>
        <vt:i4>5</vt:i4>
      </vt:variant>
      <vt:variant>
        <vt:lpwstr/>
      </vt:variant>
      <vt:variant>
        <vt:lpwstr>_Toc265489449</vt:lpwstr>
      </vt:variant>
      <vt:variant>
        <vt:i4>1572923</vt:i4>
      </vt:variant>
      <vt:variant>
        <vt:i4>500</vt:i4>
      </vt:variant>
      <vt:variant>
        <vt:i4>0</vt:i4>
      </vt:variant>
      <vt:variant>
        <vt:i4>5</vt:i4>
      </vt:variant>
      <vt:variant>
        <vt:lpwstr/>
      </vt:variant>
      <vt:variant>
        <vt:lpwstr>_Toc265489448</vt:lpwstr>
      </vt:variant>
      <vt:variant>
        <vt:i4>1572923</vt:i4>
      </vt:variant>
      <vt:variant>
        <vt:i4>494</vt:i4>
      </vt:variant>
      <vt:variant>
        <vt:i4>0</vt:i4>
      </vt:variant>
      <vt:variant>
        <vt:i4>5</vt:i4>
      </vt:variant>
      <vt:variant>
        <vt:lpwstr/>
      </vt:variant>
      <vt:variant>
        <vt:lpwstr>_Toc265489447</vt:lpwstr>
      </vt:variant>
      <vt:variant>
        <vt:i4>1572923</vt:i4>
      </vt:variant>
      <vt:variant>
        <vt:i4>488</vt:i4>
      </vt:variant>
      <vt:variant>
        <vt:i4>0</vt:i4>
      </vt:variant>
      <vt:variant>
        <vt:i4>5</vt:i4>
      </vt:variant>
      <vt:variant>
        <vt:lpwstr/>
      </vt:variant>
      <vt:variant>
        <vt:lpwstr>_Toc265489446</vt:lpwstr>
      </vt:variant>
      <vt:variant>
        <vt:i4>1572923</vt:i4>
      </vt:variant>
      <vt:variant>
        <vt:i4>482</vt:i4>
      </vt:variant>
      <vt:variant>
        <vt:i4>0</vt:i4>
      </vt:variant>
      <vt:variant>
        <vt:i4>5</vt:i4>
      </vt:variant>
      <vt:variant>
        <vt:lpwstr/>
      </vt:variant>
      <vt:variant>
        <vt:lpwstr>_Toc265489445</vt:lpwstr>
      </vt:variant>
      <vt:variant>
        <vt:i4>1572923</vt:i4>
      </vt:variant>
      <vt:variant>
        <vt:i4>476</vt:i4>
      </vt:variant>
      <vt:variant>
        <vt:i4>0</vt:i4>
      </vt:variant>
      <vt:variant>
        <vt:i4>5</vt:i4>
      </vt:variant>
      <vt:variant>
        <vt:lpwstr/>
      </vt:variant>
      <vt:variant>
        <vt:lpwstr>_Toc265489444</vt:lpwstr>
      </vt:variant>
      <vt:variant>
        <vt:i4>1572923</vt:i4>
      </vt:variant>
      <vt:variant>
        <vt:i4>470</vt:i4>
      </vt:variant>
      <vt:variant>
        <vt:i4>0</vt:i4>
      </vt:variant>
      <vt:variant>
        <vt:i4>5</vt:i4>
      </vt:variant>
      <vt:variant>
        <vt:lpwstr/>
      </vt:variant>
      <vt:variant>
        <vt:lpwstr>_Toc265489443</vt:lpwstr>
      </vt:variant>
      <vt:variant>
        <vt:i4>1572923</vt:i4>
      </vt:variant>
      <vt:variant>
        <vt:i4>464</vt:i4>
      </vt:variant>
      <vt:variant>
        <vt:i4>0</vt:i4>
      </vt:variant>
      <vt:variant>
        <vt:i4>5</vt:i4>
      </vt:variant>
      <vt:variant>
        <vt:lpwstr/>
      </vt:variant>
      <vt:variant>
        <vt:lpwstr>_Toc265489442</vt:lpwstr>
      </vt:variant>
      <vt:variant>
        <vt:i4>1572923</vt:i4>
      </vt:variant>
      <vt:variant>
        <vt:i4>458</vt:i4>
      </vt:variant>
      <vt:variant>
        <vt:i4>0</vt:i4>
      </vt:variant>
      <vt:variant>
        <vt:i4>5</vt:i4>
      </vt:variant>
      <vt:variant>
        <vt:lpwstr/>
      </vt:variant>
      <vt:variant>
        <vt:lpwstr>_Toc265489441</vt:lpwstr>
      </vt:variant>
      <vt:variant>
        <vt:i4>1572923</vt:i4>
      </vt:variant>
      <vt:variant>
        <vt:i4>452</vt:i4>
      </vt:variant>
      <vt:variant>
        <vt:i4>0</vt:i4>
      </vt:variant>
      <vt:variant>
        <vt:i4>5</vt:i4>
      </vt:variant>
      <vt:variant>
        <vt:lpwstr/>
      </vt:variant>
      <vt:variant>
        <vt:lpwstr>_Toc265489440</vt:lpwstr>
      </vt:variant>
      <vt:variant>
        <vt:i4>2031675</vt:i4>
      </vt:variant>
      <vt:variant>
        <vt:i4>446</vt:i4>
      </vt:variant>
      <vt:variant>
        <vt:i4>0</vt:i4>
      </vt:variant>
      <vt:variant>
        <vt:i4>5</vt:i4>
      </vt:variant>
      <vt:variant>
        <vt:lpwstr/>
      </vt:variant>
      <vt:variant>
        <vt:lpwstr>_Toc265489439</vt:lpwstr>
      </vt:variant>
      <vt:variant>
        <vt:i4>2031675</vt:i4>
      </vt:variant>
      <vt:variant>
        <vt:i4>440</vt:i4>
      </vt:variant>
      <vt:variant>
        <vt:i4>0</vt:i4>
      </vt:variant>
      <vt:variant>
        <vt:i4>5</vt:i4>
      </vt:variant>
      <vt:variant>
        <vt:lpwstr/>
      </vt:variant>
      <vt:variant>
        <vt:lpwstr>_Toc265489438</vt:lpwstr>
      </vt:variant>
      <vt:variant>
        <vt:i4>2031675</vt:i4>
      </vt:variant>
      <vt:variant>
        <vt:i4>434</vt:i4>
      </vt:variant>
      <vt:variant>
        <vt:i4>0</vt:i4>
      </vt:variant>
      <vt:variant>
        <vt:i4>5</vt:i4>
      </vt:variant>
      <vt:variant>
        <vt:lpwstr/>
      </vt:variant>
      <vt:variant>
        <vt:lpwstr>_Toc265489437</vt:lpwstr>
      </vt:variant>
      <vt:variant>
        <vt:i4>2031675</vt:i4>
      </vt:variant>
      <vt:variant>
        <vt:i4>428</vt:i4>
      </vt:variant>
      <vt:variant>
        <vt:i4>0</vt:i4>
      </vt:variant>
      <vt:variant>
        <vt:i4>5</vt:i4>
      </vt:variant>
      <vt:variant>
        <vt:lpwstr/>
      </vt:variant>
      <vt:variant>
        <vt:lpwstr>_Toc265489436</vt:lpwstr>
      </vt:variant>
      <vt:variant>
        <vt:i4>2031675</vt:i4>
      </vt:variant>
      <vt:variant>
        <vt:i4>422</vt:i4>
      </vt:variant>
      <vt:variant>
        <vt:i4>0</vt:i4>
      </vt:variant>
      <vt:variant>
        <vt:i4>5</vt:i4>
      </vt:variant>
      <vt:variant>
        <vt:lpwstr/>
      </vt:variant>
      <vt:variant>
        <vt:lpwstr>_Toc265489435</vt:lpwstr>
      </vt:variant>
      <vt:variant>
        <vt:i4>2031675</vt:i4>
      </vt:variant>
      <vt:variant>
        <vt:i4>416</vt:i4>
      </vt:variant>
      <vt:variant>
        <vt:i4>0</vt:i4>
      </vt:variant>
      <vt:variant>
        <vt:i4>5</vt:i4>
      </vt:variant>
      <vt:variant>
        <vt:lpwstr/>
      </vt:variant>
      <vt:variant>
        <vt:lpwstr>_Toc265489434</vt:lpwstr>
      </vt:variant>
      <vt:variant>
        <vt:i4>2031675</vt:i4>
      </vt:variant>
      <vt:variant>
        <vt:i4>410</vt:i4>
      </vt:variant>
      <vt:variant>
        <vt:i4>0</vt:i4>
      </vt:variant>
      <vt:variant>
        <vt:i4>5</vt:i4>
      </vt:variant>
      <vt:variant>
        <vt:lpwstr/>
      </vt:variant>
      <vt:variant>
        <vt:lpwstr>_Toc265489433</vt:lpwstr>
      </vt:variant>
      <vt:variant>
        <vt:i4>2031675</vt:i4>
      </vt:variant>
      <vt:variant>
        <vt:i4>404</vt:i4>
      </vt:variant>
      <vt:variant>
        <vt:i4>0</vt:i4>
      </vt:variant>
      <vt:variant>
        <vt:i4>5</vt:i4>
      </vt:variant>
      <vt:variant>
        <vt:lpwstr/>
      </vt:variant>
      <vt:variant>
        <vt:lpwstr>_Toc265489432</vt:lpwstr>
      </vt:variant>
      <vt:variant>
        <vt:i4>2031675</vt:i4>
      </vt:variant>
      <vt:variant>
        <vt:i4>398</vt:i4>
      </vt:variant>
      <vt:variant>
        <vt:i4>0</vt:i4>
      </vt:variant>
      <vt:variant>
        <vt:i4>5</vt:i4>
      </vt:variant>
      <vt:variant>
        <vt:lpwstr/>
      </vt:variant>
      <vt:variant>
        <vt:lpwstr>_Toc265489431</vt:lpwstr>
      </vt:variant>
      <vt:variant>
        <vt:i4>2031675</vt:i4>
      </vt:variant>
      <vt:variant>
        <vt:i4>392</vt:i4>
      </vt:variant>
      <vt:variant>
        <vt:i4>0</vt:i4>
      </vt:variant>
      <vt:variant>
        <vt:i4>5</vt:i4>
      </vt:variant>
      <vt:variant>
        <vt:lpwstr/>
      </vt:variant>
      <vt:variant>
        <vt:lpwstr>_Toc265489430</vt:lpwstr>
      </vt:variant>
      <vt:variant>
        <vt:i4>1966139</vt:i4>
      </vt:variant>
      <vt:variant>
        <vt:i4>386</vt:i4>
      </vt:variant>
      <vt:variant>
        <vt:i4>0</vt:i4>
      </vt:variant>
      <vt:variant>
        <vt:i4>5</vt:i4>
      </vt:variant>
      <vt:variant>
        <vt:lpwstr/>
      </vt:variant>
      <vt:variant>
        <vt:lpwstr>_Toc265489429</vt:lpwstr>
      </vt:variant>
      <vt:variant>
        <vt:i4>1966139</vt:i4>
      </vt:variant>
      <vt:variant>
        <vt:i4>380</vt:i4>
      </vt:variant>
      <vt:variant>
        <vt:i4>0</vt:i4>
      </vt:variant>
      <vt:variant>
        <vt:i4>5</vt:i4>
      </vt:variant>
      <vt:variant>
        <vt:lpwstr/>
      </vt:variant>
      <vt:variant>
        <vt:lpwstr>_Toc265489428</vt:lpwstr>
      </vt:variant>
      <vt:variant>
        <vt:i4>1966139</vt:i4>
      </vt:variant>
      <vt:variant>
        <vt:i4>374</vt:i4>
      </vt:variant>
      <vt:variant>
        <vt:i4>0</vt:i4>
      </vt:variant>
      <vt:variant>
        <vt:i4>5</vt:i4>
      </vt:variant>
      <vt:variant>
        <vt:lpwstr/>
      </vt:variant>
      <vt:variant>
        <vt:lpwstr>_Toc265489427</vt:lpwstr>
      </vt:variant>
      <vt:variant>
        <vt:i4>1966139</vt:i4>
      </vt:variant>
      <vt:variant>
        <vt:i4>368</vt:i4>
      </vt:variant>
      <vt:variant>
        <vt:i4>0</vt:i4>
      </vt:variant>
      <vt:variant>
        <vt:i4>5</vt:i4>
      </vt:variant>
      <vt:variant>
        <vt:lpwstr/>
      </vt:variant>
      <vt:variant>
        <vt:lpwstr>_Toc265489426</vt:lpwstr>
      </vt:variant>
      <vt:variant>
        <vt:i4>1966139</vt:i4>
      </vt:variant>
      <vt:variant>
        <vt:i4>362</vt:i4>
      </vt:variant>
      <vt:variant>
        <vt:i4>0</vt:i4>
      </vt:variant>
      <vt:variant>
        <vt:i4>5</vt:i4>
      </vt:variant>
      <vt:variant>
        <vt:lpwstr/>
      </vt:variant>
      <vt:variant>
        <vt:lpwstr>_Toc265489425</vt:lpwstr>
      </vt:variant>
      <vt:variant>
        <vt:i4>1966139</vt:i4>
      </vt:variant>
      <vt:variant>
        <vt:i4>356</vt:i4>
      </vt:variant>
      <vt:variant>
        <vt:i4>0</vt:i4>
      </vt:variant>
      <vt:variant>
        <vt:i4>5</vt:i4>
      </vt:variant>
      <vt:variant>
        <vt:lpwstr/>
      </vt:variant>
      <vt:variant>
        <vt:lpwstr>_Toc265489424</vt:lpwstr>
      </vt:variant>
      <vt:variant>
        <vt:i4>1966139</vt:i4>
      </vt:variant>
      <vt:variant>
        <vt:i4>350</vt:i4>
      </vt:variant>
      <vt:variant>
        <vt:i4>0</vt:i4>
      </vt:variant>
      <vt:variant>
        <vt:i4>5</vt:i4>
      </vt:variant>
      <vt:variant>
        <vt:lpwstr/>
      </vt:variant>
      <vt:variant>
        <vt:lpwstr>_Toc265489423</vt:lpwstr>
      </vt:variant>
      <vt:variant>
        <vt:i4>1966139</vt:i4>
      </vt:variant>
      <vt:variant>
        <vt:i4>344</vt:i4>
      </vt:variant>
      <vt:variant>
        <vt:i4>0</vt:i4>
      </vt:variant>
      <vt:variant>
        <vt:i4>5</vt:i4>
      </vt:variant>
      <vt:variant>
        <vt:lpwstr/>
      </vt:variant>
      <vt:variant>
        <vt:lpwstr>_Toc265489422</vt:lpwstr>
      </vt:variant>
      <vt:variant>
        <vt:i4>1966139</vt:i4>
      </vt:variant>
      <vt:variant>
        <vt:i4>338</vt:i4>
      </vt:variant>
      <vt:variant>
        <vt:i4>0</vt:i4>
      </vt:variant>
      <vt:variant>
        <vt:i4>5</vt:i4>
      </vt:variant>
      <vt:variant>
        <vt:lpwstr/>
      </vt:variant>
      <vt:variant>
        <vt:lpwstr>_Toc265489421</vt:lpwstr>
      </vt:variant>
      <vt:variant>
        <vt:i4>1966139</vt:i4>
      </vt:variant>
      <vt:variant>
        <vt:i4>332</vt:i4>
      </vt:variant>
      <vt:variant>
        <vt:i4>0</vt:i4>
      </vt:variant>
      <vt:variant>
        <vt:i4>5</vt:i4>
      </vt:variant>
      <vt:variant>
        <vt:lpwstr/>
      </vt:variant>
      <vt:variant>
        <vt:lpwstr>_Toc265489420</vt:lpwstr>
      </vt:variant>
      <vt:variant>
        <vt:i4>1900603</vt:i4>
      </vt:variant>
      <vt:variant>
        <vt:i4>326</vt:i4>
      </vt:variant>
      <vt:variant>
        <vt:i4>0</vt:i4>
      </vt:variant>
      <vt:variant>
        <vt:i4>5</vt:i4>
      </vt:variant>
      <vt:variant>
        <vt:lpwstr/>
      </vt:variant>
      <vt:variant>
        <vt:lpwstr>_Toc265489419</vt:lpwstr>
      </vt:variant>
      <vt:variant>
        <vt:i4>1900603</vt:i4>
      </vt:variant>
      <vt:variant>
        <vt:i4>320</vt:i4>
      </vt:variant>
      <vt:variant>
        <vt:i4>0</vt:i4>
      </vt:variant>
      <vt:variant>
        <vt:i4>5</vt:i4>
      </vt:variant>
      <vt:variant>
        <vt:lpwstr/>
      </vt:variant>
      <vt:variant>
        <vt:lpwstr>_Toc265489418</vt:lpwstr>
      </vt:variant>
      <vt:variant>
        <vt:i4>1900603</vt:i4>
      </vt:variant>
      <vt:variant>
        <vt:i4>314</vt:i4>
      </vt:variant>
      <vt:variant>
        <vt:i4>0</vt:i4>
      </vt:variant>
      <vt:variant>
        <vt:i4>5</vt:i4>
      </vt:variant>
      <vt:variant>
        <vt:lpwstr/>
      </vt:variant>
      <vt:variant>
        <vt:lpwstr>_Toc265489417</vt:lpwstr>
      </vt:variant>
      <vt:variant>
        <vt:i4>1900603</vt:i4>
      </vt:variant>
      <vt:variant>
        <vt:i4>308</vt:i4>
      </vt:variant>
      <vt:variant>
        <vt:i4>0</vt:i4>
      </vt:variant>
      <vt:variant>
        <vt:i4>5</vt:i4>
      </vt:variant>
      <vt:variant>
        <vt:lpwstr/>
      </vt:variant>
      <vt:variant>
        <vt:lpwstr>_Toc265489416</vt:lpwstr>
      </vt:variant>
      <vt:variant>
        <vt:i4>1900603</vt:i4>
      </vt:variant>
      <vt:variant>
        <vt:i4>302</vt:i4>
      </vt:variant>
      <vt:variant>
        <vt:i4>0</vt:i4>
      </vt:variant>
      <vt:variant>
        <vt:i4>5</vt:i4>
      </vt:variant>
      <vt:variant>
        <vt:lpwstr/>
      </vt:variant>
      <vt:variant>
        <vt:lpwstr>_Toc265489415</vt:lpwstr>
      </vt:variant>
      <vt:variant>
        <vt:i4>1900603</vt:i4>
      </vt:variant>
      <vt:variant>
        <vt:i4>296</vt:i4>
      </vt:variant>
      <vt:variant>
        <vt:i4>0</vt:i4>
      </vt:variant>
      <vt:variant>
        <vt:i4>5</vt:i4>
      </vt:variant>
      <vt:variant>
        <vt:lpwstr/>
      </vt:variant>
      <vt:variant>
        <vt:lpwstr>_Toc265489414</vt:lpwstr>
      </vt:variant>
      <vt:variant>
        <vt:i4>1900603</vt:i4>
      </vt:variant>
      <vt:variant>
        <vt:i4>290</vt:i4>
      </vt:variant>
      <vt:variant>
        <vt:i4>0</vt:i4>
      </vt:variant>
      <vt:variant>
        <vt:i4>5</vt:i4>
      </vt:variant>
      <vt:variant>
        <vt:lpwstr/>
      </vt:variant>
      <vt:variant>
        <vt:lpwstr>_Toc265489413</vt:lpwstr>
      </vt:variant>
      <vt:variant>
        <vt:i4>1900603</vt:i4>
      </vt:variant>
      <vt:variant>
        <vt:i4>284</vt:i4>
      </vt:variant>
      <vt:variant>
        <vt:i4>0</vt:i4>
      </vt:variant>
      <vt:variant>
        <vt:i4>5</vt:i4>
      </vt:variant>
      <vt:variant>
        <vt:lpwstr/>
      </vt:variant>
      <vt:variant>
        <vt:lpwstr>_Toc265489412</vt:lpwstr>
      </vt:variant>
      <vt:variant>
        <vt:i4>1900603</vt:i4>
      </vt:variant>
      <vt:variant>
        <vt:i4>278</vt:i4>
      </vt:variant>
      <vt:variant>
        <vt:i4>0</vt:i4>
      </vt:variant>
      <vt:variant>
        <vt:i4>5</vt:i4>
      </vt:variant>
      <vt:variant>
        <vt:lpwstr/>
      </vt:variant>
      <vt:variant>
        <vt:lpwstr>_Toc265489411</vt:lpwstr>
      </vt:variant>
      <vt:variant>
        <vt:i4>1900603</vt:i4>
      </vt:variant>
      <vt:variant>
        <vt:i4>272</vt:i4>
      </vt:variant>
      <vt:variant>
        <vt:i4>0</vt:i4>
      </vt:variant>
      <vt:variant>
        <vt:i4>5</vt:i4>
      </vt:variant>
      <vt:variant>
        <vt:lpwstr/>
      </vt:variant>
      <vt:variant>
        <vt:lpwstr>_Toc265489410</vt:lpwstr>
      </vt:variant>
      <vt:variant>
        <vt:i4>1835067</vt:i4>
      </vt:variant>
      <vt:variant>
        <vt:i4>266</vt:i4>
      </vt:variant>
      <vt:variant>
        <vt:i4>0</vt:i4>
      </vt:variant>
      <vt:variant>
        <vt:i4>5</vt:i4>
      </vt:variant>
      <vt:variant>
        <vt:lpwstr/>
      </vt:variant>
      <vt:variant>
        <vt:lpwstr>_Toc265489409</vt:lpwstr>
      </vt:variant>
      <vt:variant>
        <vt:i4>1835067</vt:i4>
      </vt:variant>
      <vt:variant>
        <vt:i4>260</vt:i4>
      </vt:variant>
      <vt:variant>
        <vt:i4>0</vt:i4>
      </vt:variant>
      <vt:variant>
        <vt:i4>5</vt:i4>
      </vt:variant>
      <vt:variant>
        <vt:lpwstr/>
      </vt:variant>
      <vt:variant>
        <vt:lpwstr>_Toc265489408</vt:lpwstr>
      </vt:variant>
      <vt:variant>
        <vt:i4>1835067</vt:i4>
      </vt:variant>
      <vt:variant>
        <vt:i4>254</vt:i4>
      </vt:variant>
      <vt:variant>
        <vt:i4>0</vt:i4>
      </vt:variant>
      <vt:variant>
        <vt:i4>5</vt:i4>
      </vt:variant>
      <vt:variant>
        <vt:lpwstr/>
      </vt:variant>
      <vt:variant>
        <vt:lpwstr>_Toc265489407</vt:lpwstr>
      </vt:variant>
      <vt:variant>
        <vt:i4>1835067</vt:i4>
      </vt:variant>
      <vt:variant>
        <vt:i4>248</vt:i4>
      </vt:variant>
      <vt:variant>
        <vt:i4>0</vt:i4>
      </vt:variant>
      <vt:variant>
        <vt:i4>5</vt:i4>
      </vt:variant>
      <vt:variant>
        <vt:lpwstr/>
      </vt:variant>
      <vt:variant>
        <vt:lpwstr>_Toc265489406</vt:lpwstr>
      </vt:variant>
      <vt:variant>
        <vt:i4>1835067</vt:i4>
      </vt:variant>
      <vt:variant>
        <vt:i4>242</vt:i4>
      </vt:variant>
      <vt:variant>
        <vt:i4>0</vt:i4>
      </vt:variant>
      <vt:variant>
        <vt:i4>5</vt:i4>
      </vt:variant>
      <vt:variant>
        <vt:lpwstr/>
      </vt:variant>
      <vt:variant>
        <vt:lpwstr>_Toc265489405</vt:lpwstr>
      </vt:variant>
      <vt:variant>
        <vt:i4>1835067</vt:i4>
      </vt:variant>
      <vt:variant>
        <vt:i4>236</vt:i4>
      </vt:variant>
      <vt:variant>
        <vt:i4>0</vt:i4>
      </vt:variant>
      <vt:variant>
        <vt:i4>5</vt:i4>
      </vt:variant>
      <vt:variant>
        <vt:lpwstr/>
      </vt:variant>
      <vt:variant>
        <vt:lpwstr>_Toc265489404</vt:lpwstr>
      </vt:variant>
      <vt:variant>
        <vt:i4>1835067</vt:i4>
      </vt:variant>
      <vt:variant>
        <vt:i4>230</vt:i4>
      </vt:variant>
      <vt:variant>
        <vt:i4>0</vt:i4>
      </vt:variant>
      <vt:variant>
        <vt:i4>5</vt:i4>
      </vt:variant>
      <vt:variant>
        <vt:lpwstr/>
      </vt:variant>
      <vt:variant>
        <vt:lpwstr>_Toc265489403</vt:lpwstr>
      </vt:variant>
      <vt:variant>
        <vt:i4>1835067</vt:i4>
      </vt:variant>
      <vt:variant>
        <vt:i4>224</vt:i4>
      </vt:variant>
      <vt:variant>
        <vt:i4>0</vt:i4>
      </vt:variant>
      <vt:variant>
        <vt:i4>5</vt:i4>
      </vt:variant>
      <vt:variant>
        <vt:lpwstr/>
      </vt:variant>
      <vt:variant>
        <vt:lpwstr>_Toc265489402</vt:lpwstr>
      </vt:variant>
      <vt:variant>
        <vt:i4>1835067</vt:i4>
      </vt:variant>
      <vt:variant>
        <vt:i4>218</vt:i4>
      </vt:variant>
      <vt:variant>
        <vt:i4>0</vt:i4>
      </vt:variant>
      <vt:variant>
        <vt:i4>5</vt:i4>
      </vt:variant>
      <vt:variant>
        <vt:lpwstr/>
      </vt:variant>
      <vt:variant>
        <vt:lpwstr>_Toc265489401</vt:lpwstr>
      </vt:variant>
      <vt:variant>
        <vt:i4>1835067</vt:i4>
      </vt:variant>
      <vt:variant>
        <vt:i4>212</vt:i4>
      </vt:variant>
      <vt:variant>
        <vt:i4>0</vt:i4>
      </vt:variant>
      <vt:variant>
        <vt:i4>5</vt:i4>
      </vt:variant>
      <vt:variant>
        <vt:lpwstr/>
      </vt:variant>
      <vt:variant>
        <vt:lpwstr>_Toc265489400</vt:lpwstr>
      </vt:variant>
      <vt:variant>
        <vt:i4>1376316</vt:i4>
      </vt:variant>
      <vt:variant>
        <vt:i4>206</vt:i4>
      </vt:variant>
      <vt:variant>
        <vt:i4>0</vt:i4>
      </vt:variant>
      <vt:variant>
        <vt:i4>5</vt:i4>
      </vt:variant>
      <vt:variant>
        <vt:lpwstr/>
      </vt:variant>
      <vt:variant>
        <vt:lpwstr>_Toc265489399</vt:lpwstr>
      </vt:variant>
      <vt:variant>
        <vt:i4>1376316</vt:i4>
      </vt:variant>
      <vt:variant>
        <vt:i4>200</vt:i4>
      </vt:variant>
      <vt:variant>
        <vt:i4>0</vt:i4>
      </vt:variant>
      <vt:variant>
        <vt:i4>5</vt:i4>
      </vt:variant>
      <vt:variant>
        <vt:lpwstr/>
      </vt:variant>
      <vt:variant>
        <vt:lpwstr>_Toc265489398</vt:lpwstr>
      </vt:variant>
      <vt:variant>
        <vt:i4>1376316</vt:i4>
      </vt:variant>
      <vt:variant>
        <vt:i4>194</vt:i4>
      </vt:variant>
      <vt:variant>
        <vt:i4>0</vt:i4>
      </vt:variant>
      <vt:variant>
        <vt:i4>5</vt:i4>
      </vt:variant>
      <vt:variant>
        <vt:lpwstr/>
      </vt:variant>
      <vt:variant>
        <vt:lpwstr>_Toc265489397</vt:lpwstr>
      </vt:variant>
      <vt:variant>
        <vt:i4>1376316</vt:i4>
      </vt:variant>
      <vt:variant>
        <vt:i4>188</vt:i4>
      </vt:variant>
      <vt:variant>
        <vt:i4>0</vt:i4>
      </vt:variant>
      <vt:variant>
        <vt:i4>5</vt:i4>
      </vt:variant>
      <vt:variant>
        <vt:lpwstr/>
      </vt:variant>
      <vt:variant>
        <vt:lpwstr>_Toc265489396</vt:lpwstr>
      </vt:variant>
      <vt:variant>
        <vt:i4>1376316</vt:i4>
      </vt:variant>
      <vt:variant>
        <vt:i4>182</vt:i4>
      </vt:variant>
      <vt:variant>
        <vt:i4>0</vt:i4>
      </vt:variant>
      <vt:variant>
        <vt:i4>5</vt:i4>
      </vt:variant>
      <vt:variant>
        <vt:lpwstr/>
      </vt:variant>
      <vt:variant>
        <vt:lpwstr>_Toc265489395</vt:lpwstr>
      </vt:variant>
      <vt:variant>
        <vt:i4>1376316</vt:i4>
      </vt:variant>
      <vt:variant>
        <vt:i4>176</vt:i4>
      </vt:variant>
      <vt:variant>
        <vt:i4>0</vt:i4>
      </vt:variant>
      <vt:variant>
        <vt:i4>5</vt:i4>
      </vt:variant>
      <vt:variant>
        <vt:lpwstr/>
      </vt:variant>
      <vt:variant>
        <vt:lpwstr>_Toc265489394</vt:lpwstr>
      </vt:variant>
      <vt:variant>
        <vt:i4>1376316</vt:i4>
      </vt:variant>
      <vt:variant>
        <vt:i4>170</vt:i4>
      </vt:variant>
      <vt:variant>
        <vt:i4>0</vt:i4>
      </vt:variant>
      <vt:variant>
        <vt:i4>5</vt:i4>
      </vt:variant>
      <vt:variant>
        <vt:lpwstr/>
      </vt:variant>
      <vt:variant>
        <vt:lpwstr>_Toc265489393</vt:lpwstr>
      </vt:variant>
      <vt:variant>
        <vt:i4>1376316</vt:i4>
      </vt:variant>
      <vt:variant>
        <vt:i4>164</vt:i4>
      </vt:variant>
      <vt:variant>
        <vt:i4>0</vt:i4>
      </vt:variant>
      <vt:variant>
        <vt:i4>5</vt:i4>
      </vt:variant>
      <vt:variant>
        <vt:lpwstr/>
      </vt:variant>
      <vt:variant>
        <vt:lpwstr>_Toc265489392</vt:lpwstr>
      </vt:variant>
      <vt:variant>
        <vt:i4>1376316</vt:i4>
      </vt:variant>
      <vt:variant>
        <vt:i4>158</vt:i4>
      </vt:variant>
      <vt:variant>
        <vt:i4>0</vt:i4>
      </vt:variant>
      <vt:variant>
        <vt:i4>5</vt:i4>
      </vt:variant>
      <vt:variant>
        <vt:lpwstr/>
      </vt:variant>
      <vt:variant>
        <vt:lpwstr>_Toc265489391</vt:lpwstr>
      </vt:variant>
      <vt:variant>
        <vt:i4>1376316</vt:i4>
      </vt:variant>
      <vt:variant>
        <vt:i4>152</vt:i4>
      </vt:variant>
      <vt:variant>
        <vt:i4>0</vt:i4>
      </vt:variant>
      <vt:variant>
        <vt:i4>5</vt:i4>
      </vt:variant>
      <vt:variant>
        <vt:lpwstr/>
      </vt:variant>
      <vt:variant>
        <vt:lpwstr>_Toc265489390</vt:lpwstr>
      </vt:variant>
      <vt:variant>
        <vt:i4>1310780</vt:i4>
      </vt:variant>
      <vt:variant>
        <vt:i4>146</vt:i4>
      </vt:variant>
      <vt:variant>
        <vt:i4>0</vt:i4>
      </vt:variant>
      <vt:variant>
        <vt:i4>5</vt:i4>
      </vt:variant>
      <vt:variant>
        <vt:lpwstr/>
      </vt:variant>
      <vt:variant>
        <vt:lpwstr>_Toc265489389</vt:lpwstr>
      </vt:variant>
      <vt:variant>
        <vt:i4>1310780</vt:i4>
      </vt:variant>
      <vt:variant>
        <vt:i4>140</vt:i4>
      </vt:variant>
      <vt:variant>
        <vt:i4>0</vt:i4>
      </vt:variant>
      <vt:variant>
        <vt:i4>5</vt:i4>
      </vt:variant>
      <vt:variant>
        <vt:lpwstr/>
      </vt:variant>
      <vt:variant>
        <vt:lpwstr>_Toc265489388</vt:lpwstr>
      </vt:variant>
      <vt:variant>
        <vt:i4>1310780</vt:i4>
      </vt:variant>
      <vt:variant>
        <vt:i4>134</vt:i4>
      </vt:variant>
      <vt:variant>
        <vt:i4>0</vt:i4>
      </vt:variant>
      <vt:variant>
        <vt:i4>5</vt:i4>
      </vt:variant>
      <vt:variant>
        <vt:lpwstr/>
      </vt:variant>
      <vt:variant>
        <vt:lpwstr>_Toc265489387</vt:lpwstr>
      </vt:variant>
      <vt:variant>
        <vt:i4>1310780</vt:i4>
      </vt:variant>
      <vt:variant>
        <vt:i4>128</vt:i4>
      </vt:variant>
      <vt:variant>
        <vt:i4>0</vt:i4>
      </vt:variant>
      <vt:variant>
        <vt:i4>5</vt:i4>
      </vt:variant>
      <vt:variant>
        <vt:lpwstr/>
      </vt:variant>
      <vt:variant>
        <vt:lpwstr>_Toc265489386</vt:lpwstr>
      </vt:variant>
      <vt:variant>
        <vt:i4>1310780</vt:i4>
      </vt:variant>
      <vt:variant>
        <vt:i4>122</vt:i4>
      </vt:variant>
      <vt:variant>
        <vt:i4>0</vt:i4>
      </vt:variant>
      <vt:variant>
        <vt:i4>5</vt:i4>
      </vt:variant>
      <vt:variant>
        <vt:lpwstr/>
      </vt:variant>
      <vt:variant>
        <vt:lpwstr>_Toc265489385</vt:lpwstr>
      </vt:variant>
      <vt:variant>
        <vt:i4>1310780</vt:i4>
      </vt:variant>
      <vt:variant>
        <vt:i4>116</vt:i4>
      </vt:variant>
      <vt:variant>
        <vt:i4>0</vt:i4>
      </vt:variant>
      <vt:variant>
        <vt:i4>5</vt:i4>
      </vt:variant>
      <vt:variant>
        <vt:lpwstr/>
      </vt:variant>
      <vt:variant>
        <vt:lpwstr>_Toc265489384</vt:lpwstr>
      </vt:variant>
      <vt:variant>
        <vt:i4>1310780</vt:i4>
      </vt:variant>
      <vt:variant>
        <vt:i4>110</vt:i4>
      </vt:variant>
      <vt:variant>
        <vt:i4>0</vt:i4>
      </vt:variant>
      <vt:variant>
        <vt:i4>5</vt:i4>
      </vt:variant>
      <vt:variant>
        <vt:lpwstr/>
      </vt:variant>
      <vt:variant>
        <vt:lpwstr>_Toc265489383</vt:lpwstr>
      </vt:variant>
      <vt:variant>
        <vt:i4>1310780</vt:i4>
      </vt:variant>
      <vt:variant>
        <vt:i4>104</vt:i4>
      </vt:variant>
      <vt:variant>
        <vt:i4>0</vt:i4>
      </vt:variant>
      <vt:variant>
        <vt:i4>5</vt:i4>
      </vt:variant>
      <vt:variant>
        <vt:lpwstr/>
      </vt:variant>
      <vt:variant>
        <vt:lpwstr>_Toc265489382</vt:lpwstr>
      </vt:variant>
      <vt:variant>
        <vt:i4>1310780</vt:i4>
      </vt:variant>
      <vt:variant>
        <vt:i4>98</vt:i4>
      </vt:variant>
      <vt:variant>
        <vt:i4>0</vt:i4>
      </vt:variant>
      <vt:variant>
        <vt:i4>5</vt:i4>
      </vt:variant>
      <vt:variant>
        <vt:lpwstr/>
      </vt:variant>
      <vt:variant>
        <vt:lpwstr>_Toc265489381</vt:lpwstr>
      </vt:variant>
      <vt:variant>
        <vt:i4>1310780</vt:i4>
      </vt:variant>
      <vt:variant>
        <vt:i4>92</vt:i4>
      </vt:variant>
      <vt:variant>
        <vt:i4>0</vt:i4>
      </vt:variant>
      <vt:variant>
        <vt:i4>5</vt:i4>
      </vt:variant>
      <vt:variant>
        <vt:lpwstr/>
      </vt:variant>
      <vt:variant>
        <vt:lpwstr>_Toc265489380</vt:lpwstr>
      </vt:variant>
      <vt:variant>
        <vt:i4>1769532</vt:i4>
      </vt:variant>
      <vt:variant>
        <vt:i4>86</vt:i4>
      </vt:variant>
      <vt:variant>
        <vt:i4>0</vt:i4>
      </vt:variant>
      <vt:variant>
        <vt:i4>5</vt:i4>
      </vt:variant>
      <vt:variant>
        <vt:lpwstr/>
      </vt:variant>
      <vt:variant>
        <vt:lpwstr>_Toc265489379</vt:lpwstr>
      </vt:variant>
      <vt:variant>
        <vt:i4>1769532</vt:i4>
      </vt:variant>
      <vt:variant>
        <vt:i4>80</vt:i4>
      </vt:variant>
      <vt:variant>
        <vt:i4>0</vt:i4>
      </vt:variant>
      <vt:variant>
        <vt:i4>5</vt:i4>
      </vt:variant>
      <vt:variant>
        <vt:lpwstr/>
      </vt:variant>
      <vt:variant>
        <vt:lpwstr>_Toc265489378</vt:lpwstr>
      </vt:variant>
      <vt:variant>
        <vt:i4>1769532</vt:i4>
      </vt:variant>
      <vt:variant>
        <vt:i4>74</vt:i4>
      </vt:variant>
      <vt:variant>
        <vt:i4>0</vt:i4>
      </vt:variant>
      <vt:variant>
        <vt:i4>5</vt:i4>
      </vt:variant>
      <vt:variant>
        <vt:lpwstr/>
      </vt:variant>
      <vt:variant>
        <vt:lpwstr>_Toc265489377</vt:lpwstr>
      </vt:variant>
      <vt:variant>
        <vt:i4>1769532</vt:i4>
      </vt:variant>
      <vt:variant>
        <vt:i4>68</vt:i4>
      </vt:variant>
      <vt:variant>
        <vt:i4>0</vt:i4>
      </vt:variant>
      <vt:variant>
        <vt:i4>5</vt:i4>
      </vt:variant>
      <vt:variant>
        <vt:lpwstr/>
      </vt:variant>
      <vt:variant>
        <vt:lpwstr>_Toc265489376</vt:lpwstr>
      </vt:variant>
      <vt:variant>
        <vt:i4>1769532</vt:i4>
      </vt:variant>
      <vt:variant>
        <vt:i4>62</vt:i4>
      </vt:variant>
      <vt:variant>
        <vt:i4>0</vt:i4>
      </vt:variant>
      <vt:variant>
        <vt:i4>5</vt:i4>
      </vt:variant>
      <vt:variant>
        <vt:lpwstr/>
      </vt:variant>
      <vt:variant>
        <vt:lpwstr>_Toc265489375</vt:lpwstr>
      </vt:variant>
      <vt:variant>
        <vt:i4>1769532</vt:i4>
      </vt:variant>
      <vt:variant>
        <vt:i4>56</vt:i4>
      </vt:variant>
      <vt:variant>
        <vt:i4>0</vt:i4>
      </vt:variant>
      <vt:variant>
        <vt:i4>5</vt:i4>
      </vt:variant>
      <vt:variant>
        <vt:lpwstr/>
      </vt:variant>
      <vt:variant>
        <vt:lpwstr>_Toc265489374</vt:lpwstr>
      </vt:variant>
      <vt:variant>
        <vt:i4>1769532</vt:i4>
      </vt:variant>
      <vt:variant>
        <vt:i4>50</vt:i4>
      </vt:variant>
      <vt:variant>
        <vt:i4>0</vt:i4>
      </vt:variant>
      <vt:variant>
        <vt:i4>5</vt:i4>
      </vt:variant>
      <vt:variant>
        <vt:lpwstr/>
      </vt:variant>
      <vt:variant>
        <vt:lpwstr>_Toc265489373</vt:lpwstr>
      </vt:variant>
      <vt:variant>
        <vt:i4>1769532</vt:i4>
      </vt:variant>
      <vt:variant>
        <vt:i4>44</vt:i4>
      </vt:variant>
      <vt:variant>
        <vt:i4>0</vt:i4>
      </vt:variant>
      <vt:variant>
        <vt:i4>5</vt:i4>
      </vt:variant>
      <vt:variant>
        <vt:lpwstr/>
      </vt:variant>
      <vt:variant>
        <vt:lpwstr>_Toc265489372</vt:lpwstr>
      </vt:variant>
      <vt:variant>
        <vt:i4>1769532</vt:i4>
      </vt:variant>
      <vt:variant>
        <vt:i4>38</vt:i4>
      </vt:variant>
      <vt:variant>
        <vt:i4>0</vt:i4>
      </vt:variant>
      <vt:variant>
        <vt:i4>5</vt:i4>
      </vt:variant>
      <vt:variant>
        <vt:lpwstr/>
      </vt:variant>
      <vt:variant>
        <vt:lpwstr>_Toc265489371</vt:lpwstr>
      </vt:variant>
      <vt:variant>
        <vt:i4>1769532</vt:i4>
      </vt:variant>
      <vt:variant>
        <vt:i4>32</vt:i4>
      </vt:variant>
      <vt:variant>
        <vt:i4>0</vt:i4>
      </vt:variant>
      <vt:variant>
        <vt:i4>5</vt:i4>
      </vt:variant>
      <vt:variant>
        <vt:lpwstr/>
      </vt:variant>
      <vt:variant>
        <vt:lpwstr>_Toc265489370</vt:lpwstr>
      </vt:variant>
      <vt:variant>
        <vt:i4>1703996</vt:i4>
      </vt:variant>
      <vt:variant>
        <vt:i4>26</vt:i4>
      </vt:variant>
      <vt:variant>
        <vt:i4>0</vt:i4>
      </vt:variant>
      <vt:variant>
        <vt:i4>5</vt:i4>
      </vt:variant>
      <vt:variant>
        <vt:lpwstr/>
      </vt:variant>
      <vt:variant>
        <vt:lpwstr>_Toc265489369</vt:lpwstr>
      </vt:variant>
      <vt:variant>
        <vt:i4>1703996</vt:i4>
      </vt:variant>
      <vt:variant>
        <vt:i4>20</vt:i4>
      </vt:variant>
      <vt:variant>
        <vt:i4>0</vt:i4>
      </vt:variant>
      <vt:variant>
        <vt:i4>5</vt:i4>
      </vt:variant>
      <vt:variant>
        <vt:lpwstr/>
      </vt:variant>
      <vt:variant>
        <vt:lpwstr>_Toc265489368</vt:lpwstr>
      </vt:variant>
      <vt:variant>
        <vt:i4>1703996</vt:i4>
      </vt:variant>
      <vt:variant>
        <vt:i4>14</vt:i4>
      </vt:variant>
      <vt:variant>
        <vt:i4>0</vt:i4>
      </vt:variant>
      <vt:variant>
        <vt:i4>5</vt:i4>
      </vt:variant>
      <vt:variant>
        <vt:lpwstr/>
      </vt:variant>
      <vt:variant>
        <vt:lpwstr>_Toc265489367</vt:lpwstr>
      </vt:variant>
      <vt:variant>
        <vt:i4>1703996</vt:i4>
      </vt:variant>
      <vt:variant>
        <vt:i4>8</vt:i4>
      </vt:variant>
      <vt:variant>
        <vt:i4>0</vt:i4>
      </vt:variant>
      <vt:variant>
        <vt:i4>5</vt:i4>
      </vt:variant>
      <vt:variant>
        <vt:lpwstr/>
      </vt:variant>
      <vt:variant>
        <vt:lpwstr>_Toc265489366</vt:lpwstr>
      </vt:variant>
      <vt:variant>
        <vt:i4>1703996</vt:i4>
      </vt:variant>
      <vt:variant>
        <vt:i4>2</vt:i4>
      </vt:variant>
      <vt:variant>
        <vt:i4>0</vt:i4>
      </vt:variant>
      <vt:variant>
        <vt:i4>5</vt:i4>
      </vt:variant>
      <vt:variant>
        <vt:lpwstr/>
      </vt:variant>
      <vt:variant>
        <vt:lpwstr>_Toc265489365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PNC/MLA ANNUAL CONFERENCE MANUAL</dc:title>
  <dc:creator>Kathy  Murray</dc:creator>
  <cp:lastModifiedBy>Kathy Murray</cp:lastModifiedBy>
  <cp:revision>4</cp:revision>
  <cp:lastPrinted>2013-07-31T21:00:00Z</cp:lastPrinted>
  <dcterms:created xsi:type="dcterms:W3CDTF">2013-07-31T20:47:00Z</dcterms:created>
  <dcterms:modified xsi:type="dcterms:W3CDTF">2013-07-31T23:23:00Z</dcterms:modified>
</cp:coreProperties>
</file>